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ABE" w:rsidRDefault="000E2ABE" w:rsidP="000E2ABE">
      <w:pPr>
        <w:pStyle w:val="3GPPHeader"/>
        <w:spacing w:after="120"/>
        <w:ind w:left="1701" w:hanging="1701"/>
        <w:rPr>
          <w:rFonts w:ascii="Arial" w:eastAsiaTheme="minorEastAsia" w:hAnsi="Arial" w:cs="Arial"/>
          <w:szCs w:val="24"/>
          <w:highlight w:val="yellow"/>
          <w:lang w:val="en-US"/>
        </w:rPr>
      </w:pPr>
      <w:r>
        <w:rPr>
          <w:rFonts w:ascii="Arial" w:hAnsi="Arial" w:cs="Arial"/>
          <w:szCs w:val="24"/>
          <w:lang w:val="en-US"/>
        </w:rPr>
        <w:t>3GPP TSG-RAN2 #85 Meeting</w:t>
      </w:r>
      <w:r>
        <w:rPr>
          <w:rFonts w:ascii="Arial" w:hAnsi="Arial" w:cs="Arial"/>
          <w:szCs w:val="24"/>
          <w:lang w:val="en-US"/>
        </w:rPr>
        <w:tab/>
        <w:t>R2-14</w:t>
      </w:r>
      <w:r w:rsidR="00552801">
        <w:rPr>
          <w:rFonts w:ascii="Arial" w:eastAsiaTheme="minorEastAsia" w:hAnsi="Arial" w:cs="Arial" w:hint="eastAsia"/>
          <w:szCs w:val="24"/>
          <w:lang w:val="en-US"/>
        </w:rPr>
        <w:t>0589</w:t>
      </w:r>
    </w:p>
    <w:p w:rsidR="000E2ABE" w:rsidRDefault="000E2ABE" w:rsidP="000E2ABE">
      <w:pPr>
        <w:pStyle w:val="3GPPHeader"/>
        <w:spacing w:after="120"/>
        <w:rPr>
          <w:rFonts w:ascii="Arial" w:eastAsia="宋体" w:hAnsi="Arial" w:cs="Arial"/>
          <w:szCs w:val="24"/>
          <w:lang w:val="en-US"/>
        </w:rPr>
      </w:pPr>
      <w:r>
        <w:rPr>
          <w:rFonts w:ascii="Arial" w:hAnsi="Arial" w:cs="Arial"/>
          <w:szCs w:val="24"/>
          <w:lang w:val="en-US"/>
        </w:rPr>
        <w:t>Prague, Czech Republic, February 10</w:t>
      </w:r>
      <w:r>
        <w:rPr>
          <w:rFonts w:ascii="Arial" w:hAnsi="Arial" w:cs="Arial"/>
          <w:szCs w:val="24"/>
          <w:vertAlign w:val="superscript"/>
          <w:lang w:val="en-US"/>
        </w:rPr>
        <w:t>th</w:t>
      </w:r>
      <w:r>
        <w:rPr>
          <w:rFonts w:ascii="Arial" w:hAnsi="Arial" w:cs="Arial"/>
          <w:szCs w:val="24"/>
          <w:lang w:val="en-US"/>
        </w:rPr>
        <w:t xml:space="preserve"> – 14</w:t>
      </w:r>
      <w:r>
        <w:rPr>
          <w:rFonts w:ascii="Arial" w:hAnsi="Arial" w:cs="Arial"/>
          <w:szCs w:val="24"/>
          <w:vertAlign w:val="superscript"/>
          <w:lang w:val="en-US"/>
        </w:rPr>
        <w:t>th</w:t>
      </w:r>
      <w:r>
        <w:rPr>
          <w:rFonts w:ascii="Arial" w:hAnsi="Arial" w:cs="Arial"/>
          <w:szCs w:val="24"/>
          <w:lang w:val="en-US"/>
        </w:rPr>
        <w:t>, 201</w:t>
      </w:r>
      <w:r>
        <w:rPr>
          <w:rFonts w:ascii="Arial" w:eastAsia="宋体" w:hAnsi="Arial" w:cs="Arial"/>
          <w:szCs w:val="24"/>
          <w:lang w:val="en-US"/>
        </w:rPr>
        <w:t>4</w:t>
      </w:r>
    </w:p>
    <w:p w:rsidR="00744CF1" w:rsidRPr="000E2ABE" w:rsidRDefault="00744CF1" w:rsidP="00744CF1">
      <w:pPr>
        <w:pStyle w:val="3GPPHeader"/>
        <w:rPr>
          <w:rFonts w:ascii="Arial" w:hAnsi="Arial" w:cs="Arial"/>
          <w:szCs w:val="24"/>
          <w:lang w:val="en-US"/>
        </w:rPr>
      </w:pPr>
    </w:p>
    <w:p w:rsidR="00744CF1" w:rsidRDefault="00744CF1" w:rsidP="00744CF1">
      <w:pPr>
        <w:pStyle w:val="3GPPHeader"/>
        <w:rPr>
          <w:rFonts w:ascii="Arial" w:eastAsia="宋体" w:hAnsi="Arial" w:cs="Arial"/>
          <w:szCs w:val="24"/>
          <w:lang w:val="en-US"/>
        </w:rPr>
      </w:pPr>
      <w:r>
        <w:rPr>
          <w:rFonts w:ascii="Arial" w:hAnsi="Arial" w:cs="Arial"/>
          <w:szCs w:val="24"/>
          <w:lang w:val="en-US"/>
        </w:rPr>
        <w:t>Agenda Item:</w:t>
      </w:r>
      <w:r>
        <w:rPr>
          <w:rFonts w:ascii="Arial" w:hAnsi="Arial" w:cs="Arial"/>
          <w:szCs w:val="24"/>
          <w:lang w:val="en-US"/>
        </w:rPr>
        <w:tab/>
      </w:r>
      <w:r w:rsidR="00F2725E">
        <w:rPr>
          <w:rFonts w:ascii="Arial" w:eastAsia="宋体" w:hAnsi="Arial" w:cs="Arial"/>
          <w:szCs w:val="24"/>
          <w:lang w:val="en-US"/>
        </w:rPr>
        <w:t>7.2.</w:t>
      </w:r>
      <w:r w:rsidR="00F2725E">
        <w:rPr>
          <w:rFonts w:ascii="Arial" w:eastAsia="宋体" w:hAnsi="Arial" w:cs="Arial" w:hint="eastAsia"/>
          <w:szCs w:val="24"/>
          <w:lang w:val="en-US"/>
        </w:rPr>
        <w:t>1</w:t>
      </w:r>
    </w:p>
    <w:p w:rsidR="00744CF1" w:rsidRDefault="00744CF1" w:rsidP="00744CF1">
      <w:pPr>
        <w:pStyle w:val="3GPPHeader"/>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MediaTek Inc.</w:t>
      </w:r>
    </w:p>
    <w:p w:rsidR="00744CF1" w:rsidRDefault="00C17811" w:rsidP="00744CF1">
      <w:pPr>
        <w:pStyle w:val="3GPPHeaderArial"/>
        <w:tabs>
          <w:tab w:val="left" w:pos="1701"/>
        </w:tabs>
        <w:rPr>
          <w:rFonts w:eastAsia="宋体"/>
          <w:b/>
          <w:sz w:val="24"/>
        </w:rPr>
      </w:pPr>
      <w:r>
        <w:rPr>
          <w:b/>
          <w:sz w:val="24"/>
        </w:rPr>
        <w:t xml:space="preserve">Title: </w:t>
      </w:r>
      <w:r w:rsidR="00744CF1">
        <w:rPr>
          <w:b/>
          <w:sz w:val="24"/>
        </w:rPr>
        <w:tab/>
      </w:r>
      <w:bookmarkStart w:id="0" w:name="OLE_LINK67"/>
      <w:bookmarkStart w:id="1" w:name="OLE_LINK68"/>
      <w:bookmarkStart w:id="2" w:name="OLE_LINK58"/>
      <w:bookmarkStart w:id="3" w:name="OLE_LINK57"/>
      <w:bookmarkStart w:id="4" w:name="OLE_LINK25"/>
      <w:r w:rsidR="000B2D26">
        <w:rPr>
          <w:rFonts w:eastAsiaTheme="minorEastAsia" w:hint="eastAsia"/>
          <w:b/>
          <w:sz w:val="24"/>
        </w:rPr>
        <w:t xml:space="preserve">Assumption of </w:t>
      </w:r>
      <w:r w:rsidR="000B2D26">
        <w:rPr>
          <w:rFonts w:eastAsia="宋体" w:hint="eastAsia"/>
          <w:b/>
          <w:sz w:val="24"/>
        </w:rPr>
        <w:t xml:space="preserve">PDCP Reordering for 3C </w:t>
      </w:r>
      <w:bookmarkEnd w:id="0"/>
      <w:bookmarkEnd w:id="1"/>
      <w:bookmarkEnd w:id="4"/>
    </w:p>
    <w:bookmarkEnd w:id="2"/>
    <w:bookmarkEnd w:id="3"/>
    <w:p w:rsidR="00744CF1" w:rsidRDefault="00744CF1" w:rsidP="00744CF1">
      <w:pPr>
        <w:pStyle w:val="3GPPHeaderArial"/>
        <w:tabs>
          <w:tab w:val="left" w:pos="1701"/>
        </w:tabs>
        <w:rPr>
          <w:rFonts w:eastAsia="宋体"/>
          <w:b/>
          <w:sz w:val="24"/>
        </w:rPr>
      </w:pPr>
    </w:p>
    <w:p w:rsidR="00744CF1" w:rsidRDefault="00744CF1" w:rsidP="00744CF1">
      <w:pPr>
        <w:pStyle w:val="3GPPHeader"/>
        <w:rPr>
          <w:rFonts w:ascii="Arial" w:hAnsi="Arial" w:cs="Arial"/>
          <w:szCs w:val="24"/>
          <w:lang w:val="en-US"/>
        </w:rPr>
      </w:pPr>
      <w:r>
        <w:rPr>
          <w:rFonts w:ascii="Arial" w:hAnsi="Arial" w:cs="Arial"/>
          <w:szCs w:val="24"/>
          <w:lang w:val="en-US"/>
        </w:rPr>
        <w:t>Document for:</w:t>
      </w:r>
      <w:r>
        <w:rPr>
          <w:rFonts w:ascii="Arial" w:hAnsi="Arial" w:cs="Arial"/>
          <w:szCs w:val="24"/>
          <w:lang w:val="en-US"/>
        </w:rPr>
        <w:tab/>
      </w:r>
      <w:bookmarkStart w:id="5" w:name="OLE_LINK26"/>
      <w:bookmarkStart w:id="6" w:name="OLE_LINK27"/>
      <w:r>
        <w:rPr>
          <w:rFonts w:ascii="Arial" w:hAnsi="Arial" w:cs="Arial"/>
          <w:szCs w:val="24"/>
          <w:lang w:val="en-US"/>
        </w:rPr>
        <w:t>Discussion and decision</w:t>
      </w:r>
      <w:bookmarkEnd w:id="5"/>
      <w:bookmarkEnd w:id="6"/>
    </w:p>
    <w:p w:rsidR="00744CF1" w:rsidRDefault="00744CF1" w:rsidP="00744CF1">
      <w:pPr>
        <w:pStyle w:val="Heading1"/>
        <w:rPr>
          <w:rFonts w:eastAsia="PMingLiU"/>
          <w:lang w:val="en-US"/>
        </w:rPr>
      </w:pPr>
      <w:r>
        <w:rPr>
          <w:rFonts w:eastAsia="PMingLiU"/>
          <w:lang w:val="en-US"/>
        </w:rPr>
        <w:t>Introduction</w:t>
      </w:r>
    </w:p>
    <w:p w:rsidR="00744CF1" w:rsidRDefault="00744CF1" w:rsidP="00744CF1">
      <w:pPr>
        <w:rPr>
          <w:rFonts w:ascii="Arial" w:eastAsia="宋体" w:hAnsi="Arial" w:cs="Arial"/>
        </w:rPr>
      </w:pPr>
      <w:bookmarkStart w:id="7" w:name="OLE_LINK37"/>
      <w:bookmarkStart w:id="8" w:name="OLE_LINK38"/>
      <w:bookmarkStart w:id="9" w:name="OLE_LINK39"/>
      <w:r>
        <w:rPr>
          <w:rFonts w:ascii="Arial" w:eastAsia="宋体" w:hAnsi="Arial" w:cs="Arial"/>
        </w:rPr>
        <w:t xml:space="preserve">In this contribution, we </w:t>
      </w:r>
      <w:r w:rsidR="000B2D26">
        <w:rPr>
          <w:rFonts w:ascii="Arial" w:eastAsia="宋体" w:hAnsi="Arial" w:cs="Arial"/>
        </w:rPr>
        <w:t>want</w:t>
      </w:r>
      <w:r w:rsidR="000B2D26">
        <w:rPr>
          <w:rFonts w:ascii="Arial" w:eastAsia="宋体" w:hAnsi="Arial" w:cs="Arial" w:hint="eastAsia"/>
        </w:rPr>
        <w:t xml:space="preserve"> to confirm the assumptions of PDCP reordering for 3C in RAN2</w:t>
      </w:r>
      <w:r w:rsidR="00902E87">
        <w:rPr>
          <w:rFonts w:ascii="Arial" w:eastAsia="宋体" w:hAnsi="Arial" w:cs="Arial" w:hint="eastAsia"/>
        </w:rPr>
        <w:t>, which impacts the design of PDCP re-ordering mechanism:</w:t>
      </w:r>
    </w:p>
    <w:p w:rsidR="000B2D26" w:rsidRPr="00C679C8" w:rsidRDefault="000B2D26" w:rsidP="00C679C8">
      <w:pPr>
        <w:pStyle w:val="ListParagraph"/>
        <w:numPr>
          <w:ilvl w:val="0"/>
          <w:numId w:val="5"/>
        </w:numPr>
        <w:rPr>
          <w:rFonts w:eastAsia="宋体" w:cs="Arial"/>
          <w:sz w:val="22"/>
          <w:szCs w:val="22"/>
        </w:rPr>
      </w:pPr>
      <w:r w:rsidRPr="00C679C8">
        <w:rPr>
          <w:rFonts w:eastAsia="宋体" w:cs="Arial"/>
          <w:sz w:val="22"/>
          <w:szCs w:val="22"/>
        </w:rPr>
        <w:t>W</w:t>
      </w:r>
      <w:r w:rsidRPr="00C679C8">
        <w:rPr>
          <w:rFonts w:eastAsia="宋体" w:cs="Arial" w:hint="eastAsia"/>
          <w:sz w:val="22"/>
          <w:szCs w:val="22"/>
        </w:rPr>
        <w:t xml:space="preserve">hether </w:t>
      </w:r>
      <w:bookmarkStart w:id="10" w:name="OLE_LINK229"/>
      <w:bookmarkStart w:id="11" w:name="OLE_LINK230"/>
      <w:r w:rsidRPr="00C679C8">
        <w:rPr>
          <w:rFonts w:eastAsia="宋体" w:cs="Arial" w:hint="eastAsia"/>
          <w:sz w:val="22"/>
          <w:szCs w:val="22"/>
        </w:rPr>
        <w:t xml:space="preserve">the data loss over Xn </w:t>
      </w:r>
      <w:r w:rsidRPr="00C679C8">
        <w:rPr>
          <w:rFonts w:eastAsia="宋体" w:cs="Arial"/>
          <w:sz w:val="22"/>
          <w:szCs w:val="22"/>
        </w:rPr>
        <w:t>interface</w:t>
      </w:r>
      <w:r w:rsidRPr="00C679C8">
        <w:rPr>
          <w:rFonts w:eastAsia="宋体" w:cs="Arial" w:hint="eastAsia"/>
          <w:sz w:val="22"/>
          <w:szCs w:val="22"/>
        </w:rPr>
        <w:t xml:space="preserve"> needs to be handled by PDCP reordering</w:t>
      </w:r>
      <w:bookmarkEnd w:id="10"/>
      <w:bookmarkEnd w:id="11"/>
      <w:r w:rsidRPr="00C679C8">
        <w:rPr>
          <w:rFonts w:eastAsia="宋体" w:cs="Arial" w:hint="eastAsia"/>
          <w:sz w:val="22"/>
          <w:szCs w:val="22"/>
        </w:rPr>
        <w:t>?</w:t>
      </w:r>
    </w:p>
    <w:p w:rsidR="000B2D26" w:rsidRPr="00C679C8" w:rsidRDefault="00DA14BF" w:rsidP="00C679C8">
      <w:pPr>
        <w:pStyle w:val="ListParagraph"/>
        <w:numPr>
          <w:ilvl w:val="0"/>
          <w:numId w:val="5"/>
        </w:numPr>
        <w:rPr>
          <w:rFonts w:eastAsia="宋体" w:cs="Arial"/>
          <w:sz w:val="22"/>
          <w:szCs w:val="22"/>
        </w:rPr>
      </w:pPr>
      <w:r w:rsidRPr="00C679C8">
        <w:rPr>
          <w:rFonts w:eastAsia="宋体" w:cs="Arial" w:hint="eastAsia"/>
          <w:sz w:val="22"/>
          <w:szCs w:val="22"/>
        </w:rPr>
        <w:t xml:space="preserve">Whether </w:t>
      </w:r>
      <w:bookmarkStart w:id="12" w:name="OLE_LINK242"/>
      <w:bookmarkStart w:id="13" w:name="OLE_LINK243"/>
      <w:r w:rsidRPr="00C679C8">
        <w:rPr>
          <w:rFonts w:eastAsia="宋体" w:cs="Arial" w:hint="eastAsia"/>
          <w:sz w:val="22"/>
          <w:szCs w:val="22"/>
        </w:rPr>
        <w:t>bearer splitting needs to be supported by RLC UM</w:t>
      </w:r>
      <w:bookmarkEnd w:id="12"/>
      <w:bookmarkEnd w:id="13"/>
      <w:r w:rsidRPr="00C679C8">
        <w:rPr>
          <w:rFonts w:eastAsia="宋体" w:cs="Arial" w:hint="eastAsia"/>
          <w:sz w:val="22"/>
          <w:szCs w:val="22"/>
        </w:rPr>
        <w:t>?</w:t>
      </w:r>
    </w:p>
    <w:p w:rsidR="00DA14BF" w:rsidRPr="00C679C8" w:rsidRDefault="00DA14BF" w:rsidP="00C679C8">
      <w:pPr>
        <w:pStyle w:val="ListParagraph"/>
        <w:numPr>
          <w:ilvl w:val="0"/>
          <w:numId w:val="5"/>
        </w:numPr>
        <w:rPr>
          <w:rFonts w:eastAsia="宋体" w:cs="Arial"/>
          <w:sz w:val="22"/>
          <w:szCs w:val="22"/>
          <w:lang w:val="en-GB"/>
        </w:rPr>
      </w:pPr>
      <w:r w:rsidRPr="00C679C8">
        <w:rPr>
          <w:rFonts w:eastAsia="宋体" w:cs="Arial" w:hint="eastAsia"/>
          <w:sz w:val="22"/>
          <w:szCs w:val="22"/>
          <w:lang w:val="en-GB"/>
        </w:rPr>
        <w:t xml:space="preserve">Whether </w:t>
      </w:r>
      <w:r w:rsidR="00902E87" w:rsidRPr="00C679C8">
        <w:rPr>
          <w:rFonts w:eastAsia="宋体" w:cs="Arial" w:hint="eastAsia"/>
          <w:sz w:val="22"/>
          <w:szCs w:val="22"/>
          <w:lang w:val="en-GB"/>
        </w:rPr>
        <w:t xml:space="preserve">HFN </w:t>
      </w:r>
      <w:r w:rsidR="00902E87" w:rsidRPr="00C679C8">
        <w:rPr>
          <w:rFonts w:eastAsia="宋体" w:cs="Arial"/>
          <w:sz w:val="22"/>
          <w:szCs w:val="22"/>
        </w:rPr>
        <w:t xml:space="preserve">ambiguity </w:t>
      </w:r>
      <w:r w:rsidR="00902E87" w:rsidRPr="00C679C8">
        <w:rPr>
          <w:rFonts w:eastAsia="宋体" w:cs="Arial" w:hint="eastAsia"/>
          <w:sz w:val="22"/>
          <w:szCs w:val="22"/>
        </w:rPr>
        <w:t>can be avoided by the network through flow control?</w:t>
      </w:r>
    </w:p>
    <w:p w:rsidR="00744CF1" w:rsidRDefault="00744CF1" w:rsidP="00744CF1">
      <w:pPr>
        <w:pStyle w:val="Heading1"/>
        <w:rPr>
          <w:rFonts w:eastAsiaTheme="minorEastAsia"/>
          <w:lang w:val="en-US"/>
        </w:rPr>
      </w:pPr>
      <w:bookmarkStart w:id="14" w:name="OLE_LINK109"/>
      <w:bookmarkStart w:id="15" w:name="OLE_LINK110"/>
      <w:bookmarkEnd w:id="7"/>
      <w:bookmarkEnd w:id="8"/>
      <w:bookmarkEnd w:id="9"/>
      <w:r>
        <w:rPr>
          <w:rFonts w:eastAsia="PMingLiU"/>
          <w:lang w:val="en-US"/>
        </w:rPr>
        <w:t>Discussion</w:t>
      </w:r>
      <w:bookmarkStart w:id="16" w:name="OLE_LINK16"/>
      <w:bookmarkStart w:id="17" w:name="OLE_LINK17"/>
      <w:bookmarkStart w:id="18" w:name="OLE_LINK24"/>
      <w:bookmarkStart w:id="19" w:name="OLE_LINK41"/>
      <w:bookmarkEnd w:id="14"/>
      <w:bookmarkEnd w:id="15"/>
    </w:p>
    <w:p w:rsidR="0085052A" w:rsidRDefault="0085052A" w:rsidP="0085052A">
      <w:pPr>
        <w:pStyle w:val="Heading2"/>
        <w:rPr>
          <w:rFonts w:eastAsia="宋体" w:cs="Arial"/>
        </w:rPr>
      </w:pPr>
      <w:r>
        <w:rPr>
          <w:rFonts w:eastAsia="宋体" w:cs="Arial"/>
        </w:rPr>
        <w:t>Data Loss over Xn interface</w:t>
      </w:r>
    </w:p>
    <w:p w:rsidR="00EC1AF4" w:rsidRDefault="00C679C8" w:rsidP="00C679C8">
      <w:pPr>
        <w:rPr>
          <w:rFonts w:ascii="Arial" w:eastAsia="宋体" w:hAnsi="Arial" w:cs="Arial"/>
        </w:rPr>
      </w:pPr>
      <w:r w:rsidRPr="00C679C8">
        <w:rPr>
          <w:rFonts w:ascii="Arial" w:eastAsia="宋体" w:hAnsi="Arial" w:cs="Arial"/>
        </w:rPr>
        <w:t xml:space="preserve">For </w:t>
      </w:r>
      <w:r w:rsidRPr="00C679C8">
        <w:rPr>
          <w:rFonts w:ascii="Arial" w:eastAsia="宋体" w:hAnsi="Arial" w:cs="Arial" w:hint="eastAsia"/>
        </w:rPr>
        <w:t>Architecture 3C</w:t>
      </w:r>
      <w:r w:rsidRPr="00C679C8">
        <w:rPr>
          <w:rFonts w:ascii="Arial" w:eastAsia="宋体" w:hAnsi="Arial" w:cs="Arial"/>
        </w:rPr>
        <w:t xml:space="preserve"> at PDCP layer, there are always “SN gaps” between the PDCP SDUs of two parallel RLC bearers at the reception buffer, since </w:t>
      </w:r>
      <w:r w:rsidRPr="00C679C8">
        <w:rPr>
          <w:rFonts w:ascii="Arial" w:eastAsia="宋体" w:hAnsi="Arial" w:cs="Arial" w:hint="eastAsia"/>
        </w:rPr>
        <w:t>both MeNB and SeNB</w:t>
      </w:r>
      <w:r w:rsidRPr="00C679C8">
        <w:rPr>
          <w:rFonts w:ascii="Arial" w:eastAsia="宋体" w:hAnsi="Arial" w:cs="Arial"/>
        </w:rPr>
        <w:t xml:space="preserve"> would deliver the data with different speed</w:t>
      </w:r>
      <w:r w:rsidRPr="00C679C8">
        <w:rPr>
          <w:rFonts w:ascii="Arial" w:eastAsia="宋体" w:hAnsi="Arial" w:cs="Arial" w:hint="eastAsia"/>
        </w:rPr>
        <w:t>. So the PD</w:t>
      </w:r>
      <w:r w:rsidR="00EC1AF4">
        <w:rPr>
          <w:rFonts w:ascii="Arial" w:eastAsia="宋体" w:hAnsi="Arial" w:cs="Arial" w:hint="eastAsia"/>
        </w:rPr>
        <w:t>C</w:t>
      </w:r>
      <w:r w:rsidRPr="00C679C8">
        <w:rPr>
          <w:rFonts w:ascii="Arial" w:eastAsia="宋体" w:hAnsi="Arial" w:cs="Arial" w:hint="eastAsia"/>
        </w:rPr>
        <w:t>P data PDUs are</w:t>
      </w:r>
      <w:r w:rsidRPr="00C679C8">
        <w:rPr>
          <w:rFonts w:ascii="Arial" w:eastAsia="宋体" w:hAnsi="Arial" w:cs="Arial"/>
        </w:rPr>
        <w:t xml:space="preserve"> usually</w:t>
      </w:r>
      <w:r w:rsidRPr="00C679C8">
        <w:rPr>
          <w:rFonts w:ascii="Arial" w:eastAsia="宋体" w:hAnsi="Arial" w:cs="Arial" w:hint="eastAsia"/>
        </w:rPr>
        <w:t xml:space="preserve"> received</w:t>
      </w:r>
      <w:r w:rsidRPr="00C679C8">
        <w:rPr>
          <w:rFonts w:ascii="Arial" w:eastAsia="宋体" w:hAnsi="Arial" w:cs="Arial"/>
        </w:rPr>
        <w:t xml:space="preserve"> out of order. The main cause of the problem is that the X</w:t>
      </w:r>
      <w:r w:rsidRPr="00C679C8">
        <w:rPr>
          <w:rFonts w:ascii="Arial" w:eastAsia="宋体" w:hAnsi="Arial" w:cs="Arial" w:hint="eastAsia"/>
        </w:rPr>
        <w:t>n</w:t>
      </w:r>
      <w:r w:rsidRPr="00C679C8">
        <w:rPr>
          <w:rFonts w:ascii="Arial" w:eastAsia="宋体" w:hAnsi="Arial" w:cs="Arial"/>
        </w:rPr>
        <w:t xml:space="preserve"> flow control normally makes the MeNB sends RLC PDUs in batches to SeNB. </w:t>
      </w:r>
      <w:r w:rsidR="00EC1AF4">
        <w:rPr>
          <w:rFonts w:ascii="Arial" w:eastAsia="宋体" w:hAnsi="Arial" w:cs="Arial" w:hint="eastAsia"/>
        </w:rPr>
        <w:t xml:space="preserve">So PDCP reordering first needs to deal with the out of order delivery of the PDCP data PDUs between two eNBs. </w:t>
      </w:r>
    </w:p>
    <w:p w:rsidR="00E1106E" w:rsidRDefault="00EC1AF4" w:rsidP="00C679C8">
      <w:pPr>
        <w:rPr>
          <w:rFonts w:ascii="Arial" w:eastAsia="宋体" w:hAnsi="Arial" w:cs="Arial"/>
        </w:rPr>
      </w:pPr>
      <w:r>
        <w:rPr>
          <w:rFonts w:ascii="Arial" w:eastAsia="宋体" w:hAnsi="Arial" w:cs="Arial" w:hint="eastAsia"/>
        </w:rPr>
        <w:t xml:space="preserve">Besides of the out-of-order delivery, the SN gaps also appears </w:t>
      </w:r>
      <w:r w:rsidR="00E1106E">
        <w:rPr>
          <w:rFonts w:ascii="Arial" w:eastAsia="宋体" w:hAnsi="Arial" w:cs="Arial" w:hint="eastAsia"/>
        </w:rPr>
        <w:t xml:space="preserve">when </w:t>
      </w:r>
      <w:r w:rsidR="00E1106E" w:rsidRPr="00E1106E">
        <w:rPr>
          <w:rFonts w:ascii="Arial" w:eastAsia="宋体" w:hAnsi="Arial" w:cs="Arial"/>
        </w:rPr>
        <w:t>genuine</w:t>
      </w:r>
      <w:r w:rsidR="00E1106E">
        <w:rPr>
          <w:rFonts w:ascii="Arial" w:eastAsia="宋体" w:hAnsi="Arial" w:cs="Arial" w:hint="eastAsia"/>
        </w:rPr>
        <w:t xml:space="preserve"> data</w:t>
      </w:r>
      <w:r w:rsidR="00E1106E" w:rsidRPr="00E1106E">
        <w:rPr>
          <w:rFonts w:ascii="Arial" w:eastAsia="宋体" w:hAnsi="Arial" w:cs="Arial"/>
        </w:rPr>
        <w:t xml:space="preserve"> loss over the Uu interface</w:t>
      </w:r>
      <w:r w:rsidR="00E1106E">
        <w:rPr>
          <w:rFonts w:ascii="Arial" w:eastAsia="宋体" w:hAnsi="Arial" w:cs="Arial" w:hint="eastAsia"/>
        </w:rPr>
        <w:t xml:space="preserve"> occurs, which is due to </w:t>
      </w:r>
      <w:r w:rsidR="00E1106E">
        <w:rPr>
          <w:rFonts w:ascii="Arial" w:eastAsia="宋体" w:hAnsi="Arial" w:cs="Arial"/>
        </w:rPr>
        <w:t xml:space="preserve">physical layer losses or fluctuation </w:t>
      </w:r>
      <w:r w:rsidR="00E1106E">
        <w:rPr>
          <w:rFonts w:ascii="Arial" w:eastAsia="宋体" w:hAnsi="Arial" w:cs="Arial" w:hint="eastAsia"/>
        </w:rPr>
        <w:t xml:space="preserve">of </w:t>
      </w:r>
      <w:r w:rsidR="00E1106E">
        <w:rPr>
          <w:rFonts w:ascii="Arial" w:eastAsia="宋体" w:hAnsi="Arial" w:cs="Arial"/>
        </w:rPr>
        <w:t>channel or loading conditions</w:t>
      </w:r>
      <w:r w:rsidR="00E1106E">
        <w:rPr>
          <w:rFonts w:ascii="Arial" w:eastAsia="宋体" w:hAnsi="Arial" w:cs="Arial" w:hint="eastAsia"/>
        </w:rPr>
        <w:t xml:space="preserve">. </w:t>
      </w:r>
      <w:r w:rsidR="00F41350">
        <w:rPr>
          <w:rFonts w:ascii="Arial" w:eastAsia="宋体" w:hAnsi="Arial" w:cs="Arial" w:hint="eastAsia"/>
        </w:rPr>
        <w:t>For RLC UM, the genuine data loss over Uu interface doesn</w:t>
      </w:r>
      <w:r w:rsidR="00F41350">
        <w:rPr>
          <w:rFonts w:ascii="Arial" w:eastAsia="宋体" w:hAnsi="Arial" w:cs="Arial"/>
        </w:rPr>
        <w:t>’</w:t>
      </w:r>
      <w:r w:rsidR="00F41350">
        <w:rPr>
          <w:rFonts w:ascii="Arial" w:eastAsia="宋体" w:hAnsi="Arial" w:cs="Arial" w:hint="eastAsia"/>
        </w:rPr>
        <w:t xml:space="preserve">t needs to be recovered. For RLC AM, the genuine data loss over Uu interface can be recovered through ARQ process. In sequence delivery to RLC SDUs </w:t>
      </w:r>
      <w:r w:rsidR="00F41350">
        <w:rPr>
          <w:rFonts w:ascii="Arial" w:eastAsia="宋体" w:hAnsi="Arial" w:cs="Arial"/>
        </w:rPr>
        <w:t>to upper</w:t>
      </w:r>
      <w:r w:rsidR="00F41350">
        <w:rPr>
          <w:rFonts w:ascii="Arial" w:eastAsia="宋体" w:hAnsi="Arial" w:cs="Arial" w:hint="eastAsia"/>
        </w:rPr>
        <w:t xml:space="preserve"> layers can be </w:t>
      </w:r>
      <w:r w:rsidR="00F41350">
        <w:rPr>
          <w:rFonts w:ascii="Arial" w:eastAsia="宋体" w:hAnsi="Arial" w:cs="Arial"/>
        </w:rPr>
        <w:t>guaranteed</w:t>
      </w:r>
      <w:r w:rsidR="00CD0774">
        <w:rPr>
          <w:rFonts w:ascii="Arial" w:eastAsia="宋体" w:hAnsi="Arial" w:cs="Arial" w:hint="eastAsia"/>
        </w:rPr>
        <w:t>. So PDCP reordering doesn</w:t>
      </w:r>
      <w:r w:rsidR="00CD0774">
        <w:rPr>
          <w:rFonts w:ascii="Arial" w:eastAsia="宋体" w:hAnsi="Arial" w:cs="Arial"/>
        </w:rPr>
        <w:t>’</w:t>
      </w:r>
      <w:r w:rsidR="00CD0774">
        <w:rPr>
          <w:rFonts w:ascii="Arial" w:eastAsia="宋体" w:hAnsi="Arial" w:cs="Arial" w:hint="eastAsia"/>
        </w:rPr>
        <w:t xml:space="preserve">t need to deal with the </w:t>
      </w:r>
      <w:r w:rsidR="00CD0774">
        <w:rPr>
          <w:rFonts w:ascii="Arial" w:eastAsia="宋体" w:hAnsi="Arial" w:cs="Arial"/>
        </w:rPr>
        <w:t>genuine</w:t>
      </w:r>
      <w:r w:rsidR="00CD0774">
        <w:rPr>
          <w:rFonts w:ascii="Arial" w:eastAsia="宋体" w:hAnsi="Arial" w:cs="Arial" w:hint="eastAsia"/>
        </w:rPr>
        <w:t xml:space="preserve"> data loss</w:t>
      </w:r>
      <w:r w:rsidR="0033284A">
        <w:rPr>
          <w:rFonts w:ascii="Arial" w:eastAsia="宋体" w:hAnsi="Arial" w:cs="Arial" w:hint="eastAsia"/>
        </w:rPr>
        <w:t xml:space="preserve"> over Uu interface</w:t>
      </w:r>
      <w:r w:rsidR="00CD0774">
        <w:rPr>
          <w:rFonts w:ascii="Arial" w:eastAsia="宋体" w:hAnsi="Arial" w:cs="Arial" w:hint="eastAsia"/>
        </w:rPr>
        <w:t xml:space="preserve">, which is the same as current PDCP </w:t>
      </w:r>
      <w:r w:rsidR="00CD0774">
        <w:rPr>
          <w:rFonts w:ascii="Arial" w:eastAsia="宋体" w:hAnsi="Arial" w:cs="Arial"/>
        </w:rPr>
        <w:t>behaviour</w:t>
      </w:r>
      <w:r w:rsidR="00CD0774">
        <w:rPr>
          <w:rFonts w:ascii="Arial" w:eastAsia="宋体" w:hAnsi="Arial" w:cs="Arial" w:hint="eastAsia"/>
        </w:rPr>
        <w:t xml:space="preserve">. </w:t>
      </w:r>
    </w:p>
    <w:p w:rsidR="0033284A" w:rsidRDefault="0033284A" w:rsidP="0033284A">
      <w:pPr>
        <w:rPr>
          <w:rFonts w:ascii="Arial" w:eastAsia="宋体" w:hAnsi="Arial" w:cs="Arial"/>
        </w:rPr>
      </w:pPr>
      <w:r w:rsidRPr="0033284A">
        <w:rPr>
          <w:rFonts w:ascii="Arial" w:eastAsia="宋体" w:hAnsi="Arial" w:cs="Arial" w:hint="eastAsia"/>
        </w:rPr>
        <w:t xml:space="preserve">It has been indicated by RAN3 that </w:t>
      </w:r>
      <w:r w:rsidRPr="0033284A">
        <w:rPr>
          <w:rFonts w:ascii="Arial" w:eastAsia="宋体" w:hAnsi="Arial" w:cs="Arial"/>
          <w:i/>
        </w:rPr>
        <w:t>packet loss over Xn can be assumed to be rare in reasonable load conditions but this cannot be guaranteed in high load or overload situations</w:t>
      </w:r>
      <w:r w:rsidRPr="0033284A">
        <w:rPr>
          <w:rFonts w:ascii="Arial" w:eastAsia="宋体" w:hAnsi="Arial" w:cs="Arial"/>
        </w:rPr>
        <w:t>.</w:t>
      </w:r>
      <w:r>
        <w:rPr>
          <w:rFonts w:ascii="Arial" w:eastAsia="宋体" w:hAnsi="Arial" w:cs="Arial" w:hint="eastAsia"/>
        </w:rPr>
        <w:t xml:space="preserve"> RAN2 needs to confirm that whether packet loss over Xn </w:t>
      </w:r>
      <w:r w:rsidR="00C878DA">
        <w:rPr>
          <w:rFonts w:ascii="Arial" w:eastAsia="宋体" w:hAnsi="Arial" w:cs="Arial" w:hint="eastAsia"/>
        </w:rPr>
        <w:t xml:space="preserve">should be recovered by PDCP reordering, especially for RLC AM, </w:t>
      </w:r>
      <w:r w:rsidR="00AB54E9">
        <w:rPr>
          <w:rFonts w:ascii="Arial" w:eastAsia="宋体" w:hAnsi="Arial" w:cs="Arial" w:hint="eastAsia"/>
        </w:rPr>
        <w:t xml:space="preserve">where lossless data transmission is required. If packet </w:t>
      </w:r>
      <w:r w:rsidR="00AB54E9">
        <w:rPr>
          <w:rFonts w:ascii="Arial" w:eastAsia="宋体" w:hAnsi="Arial" w:cs="Arial"/>
        </w:rPr>
        <w:t>loss over Xn is handled by PDCP reordering</w:t>
      </w:r>
      <w:r w:rsidR="0085052A">
        <w:rPr>
          <w:rFonts w:ascii="Arial" w:eastAsia="宋体" w:hAnsi="Arial" w:cs="Arial" w:hint="eastAsia"/>
        </w:rPr>
        <w:t xml:space="preserve">, PDCP data PDUs which is lost during data forwarding over Xn will be retransmitted by the MeNB. In order to inform the MeNB which PDCP data PDUs are lost, PDCP status report is required to assist the retransmission even during the normal operation.  </w:t>
      </w:r>
    </w:p>
    <w:p w:rsidR="0085052A" w:rsidRPr="0033284A" w:rsidRDefault="00037A6B" w:rsidP="0033284A">
      <w:pPr>
        <w:rPr>
          <w:rFonts w:ascii="Arial" w:eastAsia="宋体" w:hAnsi="Arial" w:cs="Arial"/>
        </w:rPr>
      </w:pPr>
      <w:r>
        <w:rPr>
          <w:rFonts w:ascii="Arial" w:eastAsia="宋体" w:hAnsi="Arial" w:cs="Arial" w:hint="eastAsia"/>
        </w:rPr>
        <w:t>So if PDCP reordering doesn</w:t>
      </w:r>
      <w:r>
        <w:rPr>
          <w:rFonts w:ascii="Arial" w:eastAsia="宋体" w:hAnsi="Arial" w:cs="Arial"/>
        </w:rPr>
        <w:t>’</w:t>
      </w:r>
      <w:r>
        <w:rPr>
          <w:rFonts w:ascii="Arial" w:eastAsia="宋体" w:hAnsi="Arial" w:cs="Arial" w:hint="eastAsia"/>
        </w:rPr>
        <w:t xml:space="preserve">t need to take packet loss over Xn into account, it will only need to deal with the out of order delivery of the PDCP PDUs </w:t>
      </w:r>
      <w:r>
        <w:rPr>
          <w:rFonts w:ascii="Arial" w:eastAsia="宋体" w:hAnsi="Arial" w:cs="Arial"/>
        </w:rPr>
        <w:t>between</w:t>
      </w:r>
      <w:r>
        <w:rPr>
          <w:rFonts w:ascii="Arial" w:eastAsia="宋体" w:hAnsi="Arial" w:cs="Arial" w:hint="eastAsia"/>
        </w:rPr>
        <w:t xml:space="preserve"> MeNB and SeNB. </w:t>
      </w:r>
    </w:p>
    <w:p w:rsidR="0033284A" w:rsidRPr="00037A6B" w:rsidRDefault="0085052A" w:rsidP="00C679C8">
      <w:pPr>
        <w:rPr>
          <w:rFonts w:ascii="Arial" w:eastAsia="宋体" w:hAnsi="Arial" w:cs="Arial"/>
          <w:b/>
        </w:rPr>
      </w:pPr>
      <w:r w:rsidRPr="00037A6B">
        <w:rPr>
          <w:rFonts w:ascii="Arial" w:eastAsia="宋体" w:hAnsi="Arial" w:cs="Arial" w:hint="eastAsia"/>
          <w:b/>
        </w:rPr>
        <w:lastRenderedPageBreak/>
        <w:t xml:space="preserve">Proposal 1: RAN2 confirms whether </w:t>
      </w:r>
      <w:r w:rsidR="00037A6B" w:rsidRPr="00037A6B">
        <w:rPr>
          <w:rFonts w:ascii="Arial" w:eastAsia="宋体" w:hAnsi="Arial" w:cs="Arial"/>
          <w:b/>
          <w:szCs w:val="22"/>
        </w:rPr>
        <w:t>data loss over Xn interface needs to be handled by PDCP reordering</w:t>
      </w:r>
      <w:r w:rsidR="00037A6B" w:rsidRPr="00037A6B">
        <w:rPr>
          <w:rFonts w:ascii="Arial" w:eastAsia="宋体" w:hAnsi="Arial" w:cs="Arial" w:hint="eastAsia"/>
          <w:b/>
          <w:szCs w:val="22"/>
        </w:rPr>
        <w:t xml:space="preserve">. </w:t>
      </w:r>
    </w:p>
    <w:p w:rsidR="00744CF1" w:rsidRDefault="00037A6B" w:rsidP="00744CF1">
      <w:pPr>
        <w:pStyle w:val="Heading2"/>
        <w:rPr>
          <w:rFonts w:eastAsia="宋体" w:cs="Arial"/>
        </w:rPr>
      </w:pPr>
      <w:bookmarkStart w:id="20" w:name="OLE_LINK227"/>
      <w:bookmarkStart w:id="21" w:name="OLE_LINK228"/>
      <w:r>
        <w:rPr>
          <w:rFonts w:eastAsia="宋体" w:cs="Arial" w:hint="eastAsia"/>
        </w:rPr>
        <w:t>PDCP reordering for RLC UM</w:t>
      </w:r>
    </w:p>
    <w:bookmarkEnd w:id="20"/>
    <w:bookmarkEnd w:id="21"/>
    <w:p w:rsidR="00C5299E" w:rsidRDefault="00C5299E" w:rsidP="00C5299E">
      <w:pPr>
        <w:rPr>
          <w:rFonts w:ascii="Arial" w:eastAsia="宋体" w:hAnsi="Arial" w:cs="Arial"/>
        </w:rPr>
      </w:pPr>
      <w:r w:rsidRPr="00C5299E">
        <w:rPr>
          <w:rFonts w:ascii="Arial" w:eastAsia="宋体" w:hAnsi="Arial" w:cs="Arial" w:hint="eastAsia"/>
        </w:rPr>
        <w:t xml:space="preserve">Currently </w:t>
      </w:r>
      <w:r w:rsidR="00192896" w:rsidRPr="00C5299E">
        <w:rPr>
          <w:rFonts w:ascii="Arial" w:eastAsia="宋体" w:hAnsi="Arial" w:cs="Arial"/>
        </w:rPr>
        <w:t xml:space="preserve">RLC UM is an operating mode optimized for delay-sensitive and error-tolerant real time applications, especially VoIP, and other delay-sensitive streaming services. </w:t>
      </w:r>
      <w:r w:rsidRPr="00C5299E">
        <w:rPr>
          <w:rFonts w:ascii="Arial" w:eastAsia="宋体" w:hAnsi="Arial" w:cs="Arial" w:hint="eastAsia"/>
        </w:rPr>
        <w:t>Reordering</w:t>
      </w:r>
      <w:r w:rsidR="00192896" w:rsidRPr="00C5299E">
        <w:rPr>
          <w:rFonts w:ascii="Arial" w:eastAsia="宋体" w:hAnsi="Arial" w:cs="Arial"/>
        </w:rPr>
        <w:t xml:space="preserve"> is performed in UM RLC to rearrange the processing order of RLC data PDUs in sequential order if they are received out of sequence due to the multiple HARQ processes running in parallel. So in-order delivery of RLC SDUs to PDCP can be guaranteed except at re-establishment of RLC layer. </w:t>
      </w:r>
      <w:r>
        <w:rPr>
          <w:rFonts w:ascii="Arial" w:eastAsia="宋体" w:hAnsi="Arial" w:cs="Arial" w:hint="eastAsia"/>
        </w:rPr>
        <w:t xml:space="preserve">There is no PDCP reordering for DRBs of RLC UM. Considering bearer splitting is introduced for the purpose of throughput enhancement </w:t>
      </w:r>
      <w:r w:rsidR="00126CD7">
        <w:rPr>
          <w:rFonts w:ascii="Arial" w:eastAsia="宋体" w:hAnsi="Arial" w:cs="Arial" w:hint="eastAsia"/>
        </w:rPr>
        <w:t xml:space="preserve">for the specific UE, it is questionable whether it is necessary to support bearer splitting for DRBs of RLC UM. </w:t>
      </w:r>
    </w:p>
    <w:p w:rsidR="00126CD7" w:rsidRPr="00C5299E" w:rsidRDefault="00126CD7" w:rsidP="00C5299E">
      <w:pPr>
        <w:rPr>
          <w:rFonts w:ascii="Arial" w:eastAsia="宋体" w:hAnsi="Arial" w:cs="Arial"/>
        </w:rPr>
      </w:pPr>
      <w:r>
        <w:rPr>
          <w:rFonts w:ascii="Arial" w:eastAsia="宋体" w:hAnsi="Arial" w:cs="Arial" w:hint="eastAsia"/>
        </w:rPr>
        <w:t>If bearer splitting is supported for DRBs of RLC UM, the PDCP reordering operation also needs to be designed for those DRBs. Although the reordering operation is similar as the operation intended for RLC AM</w:t>
      </w:r>
      <w:r w:rsidR="00D6448E">
        <w:rPr>
          <w:rFonts w:ascii="Arial" w:eastAsia="宋体" w:hAnsi="Arial" w:cs="Arial" w:hint="eastAsia"/>
        </w:rPr>
        <w:t>, some differences are expected, which can</w:t>
      </w:r>
      <w:r w:rsidR="00D6448E">
        <w:rPr>
          <w:rFonts w:ascii="Arial" w:eastAsia="宋体" w:hAnsi="Arial" w:cs="Arial"/>
        </w:rPr>
        <w:t>’</w:t>
      </w:r>
      <w:r w:rsidR="00D6448E">
        <w:rPr>
          <w:rFonts w:ascii="Arial" w:eastAsia="宋体" w:hAnsi="Arial" w:cs="Arial" w:hint="eastAsia"/>
        </w:rPr>
        <w:t xml:space="preserve">t be integrated as one </w:t>
      </w:r>
      <w:r w:rsidR="00D6448E">
        <w:rPr>
          <w:rFonts w:ascii="Arial" w:eastAsia="宋体" w:hAnsi="Arial" w:cs="Arial"/>
        </w:rPr>
        <w:t>PDCP reordering mechanism</w:t>
      </w:r>
      <w:r>
        <w:rPr>
          <w:rFonts w:ascii="Arial" w:eastAsia="宋体" w:hAnsi="Arial" w:cs="Arial" w:hint="eastAsia"/>
        </w:rPr>
        <w:t xml:space="preserve"> </w:t>
      </w:r>
      <w:r w:rsidR="00D6448E">
        <w:rPr>
          <w:rFonts w:ascii="Arial" w:eastAsia="宋体" w:hAnsi="Arial" w:cs="Arial" w:hint="eastAsia"/>
        </w:rPr>
        <w:t xml:space="preserve">to be applicable for both RLC AM and RLC UM. For example, if data loss over Xn needs to be handled by PDCP reordering, PDCP Status report is required for RLC AM. But this </w:t>
      </w:r>
      <w:r w:rsidR="00D6448E">
        <w:rPr>
          <w:rFonts w:ascii="Arial" w:eastAsia="宋体" w:hAnsi="Arial" w:cs="Arial"/>
        </w:rPr>
        <w:t xml:space="preserve">is not the case of RLC UM. </w:t>
      </w:r>
      <w:r w:rsidR="00D6448E">
        <w:rPr>
          <w:rFonts w:ascii="Arial" w:eastAsia="宋体" w:hAnsi="Arial" w:cs="Arial" w:hint="eastAsia"/>
        </w:rPr>
        <w:t>For DRBs of RLC UM, w</w:t>
      </w:r>
      <w:r w:rsidR="00D6448E">
        <w:rPr>
          <w:rFonts w:ascii="Arial" w:eastAsia="宋体" w:hAnsi="Arial" w:cs="Arial"/>
        </w:rPr>
        <w:t>hen reordering timer expires all the stored PDCP SDUs can be delivered to upper layers</w:t>
      </w:r>
      <w:r w:rsidR="00AA1C0E">
        <w:rPr>
          <w:rFonts w:ascii="Arial" w:eastAsia="宋体" w:hAnsi="Arial" w:cs="Arial"/>
        </w:rPr>
        <w:t xml:space="preserve"> irrespective of lost PDCP SDUs; for DRBs of RLC AM, when reordering timer expires, UE </w:t>
      </w:r>
      <w:r w:rsidR="00AA1C0E">
        <w:rPr>
          <w:rFonts w:ascii="Arial" w:eastAsia="宋体" w:hAnsi="Arial" w:cs="Arial" w:hint="eastAsia"/>
        </w:rPr>
        <w:t xml:space="preserve">may also need to wait for the lost PDCP SDUs , since lossless delivery of PDCP SDUs to upper layers needs to be guaranteed.  </w:t>
      </w:r>
    </w:p>
    <w:p w:rsidR="00037A6B" w:rsidRPr="00AA1C0E" w:rsidRDefault="00AA1C0E" w:rsidP="00AA1C0E">
      <w:pPr>
        <w:rPr>
          <w:rFonts w:ascii="Arial" w:eastAsia="宋体" w:hAnsi="Arial" w:cs="Arial"/>
          <w:b/>
        </w:rPr>
      </w:pPr>
      <w:r w:rsidRPr="00AA1C0E">
        <w:rPr>
          <w:rFonts w:ascii="Arial" w:eastAsia="宋体" w:hAnsi="Arial" w:cs="Arial" w:hint="eastAsia"/>
          <w:b/>
        </w:rPr>
        <w:t xml:space="preserve">Proposal 2: RAN confirms whether </w:t>
      </w:r>
      <w:r w:rsidRPr="00AA1C0E">
        <w:rPr>
          <w:rFonts w:ascii="Arial" w:eastAsia="宋体" w:hAnsi="Arial" w:cs="Arial"/>
          <w:b/>
        </w:rPr>
        <w:t>bearer splitting needs to be supported by RLC UM</w:t>
      </w:r>
      <w:r w:rsidRPr="00AA1C0E">
        <w:rPr>
          <w:rFonts w:ascii="Arial" w:eastAsia="宋体" w:hAnsi="Arial" w:cs="Arial" w:hint="eastAsia"/>
          <w:b/>
        </w:rPr>
        <w:t xml:space="preserve">. </w:t>
      </w:r>
    </w:p>
    <w:p w:rsidR="00744CF1" w:rsidRDefault="00437CC7" w:rsidP="00744CF1">
      <w:pPr>
        <w:pStyle w:val="Heading2"/>
        <w:rPr>
          <w:rFonts w:eastAsia="宋体" w:cs="Arial"/>
        </w:rPr>
      </w:pPr>
      <w:r>
        <w:rPr>
          <w:rFonts w:eastAsia="宋体" w:cs="Arial" w:hint="eastAsia"/>
        </w:rPr>
        <w:t xml:space="preserve">HFN </w:t>
      </w:r>
      <w:r>
        <w:rPr>
          <w:rFonts w:eastAsia="宋体" w:cs="Arial"/>
        </w:rPr>
        <w:t>ambiguity</w:t>
      </w:r>
      <w:r>
        <w:rPr>
          <w:rFonts w:eastAsia="宋体" w:cs="Arial" w:hint="eastAsia"/>
        </w:rPr>
        <w:t xml:space="preserve"> </w:t>
      </w:r>
    </w:p>
    <w:p w:rsidR="00437CC7" w:rsidRDefault="00437CC7" w:rsidP="00437CC7">
      <w:pPr>
        <w:rPr>
          <w:rFonts w:ascii="Arial" w:eastAsia="宋体" w:hAnsi="Arial" w:cs="Arial"/>
        </w:rPr>
      </w:pPr>
      <w:r w:rsidRPr="00437CC7">
        <w:rPr>
          <w:rFonts w:ascii="Arial" w:eastAsia="宋体" w:hAnsi="Arial" w:cs="Arial" w:hint="eastAsia"/>
        </w:rPr>
        <w:t xml:space="preserve">For bearer splitting, HFN ambiguity occurs </w:t>
      </w:r>
      <w:bookmarkStart w:id="22" w:name="OLE_LINK56"/>
      <w:r w:rsidRPr="00437CC7">
        <w:rPr>
          <w:rFonts w:ascii="Arial" w:eastAsia="宋体" w:hAnsi="Arial" w:cs="Arial" w:hint="eastAsia"/>
        </w:rPr>
        <w:t xml:space="preserve">if </w:t>
      </w:r>
      <w:bookmarkStart w:id="23" w:name="OLE_LINK247"/>
      <w:bookmarkStart w:id="24" w:name="OLE_LINK248"/>
      <w:r w:rsidRPr="00437CC7">
        <w:rPr>
          <w:rFonts w:ascii="Arial" w:eastAsia="宋体" w:hAnsi="Arial" w:cs="Arial"/>
        </w:rPr>
        <w:t>PDCP SN wrap</w:t>
      </w:r>
      <w:r w:rsidRPr="00437CC7">
        <w:rPr>
          <w:rFonts w:ascii="Arial" w:eastAsia="宋体" w:hAnsi="Arial" w:cs="Arial" w:hint="eastAsia"/>
        </w:rPr>
        <w:t>-</w:t>
      </w:r>
      <w:r w:rsidRPr="00437CC7">
        <w:rPr>
          <w:rFonts w:ascii="Arial" w:eastAsia="宋体" w:hAnsi="Arial" w:cs="Arial"/>
        </w:rPr>
        <w:t xml:space="preserve">around </w:t>
      </w:r>
      <w:bookmarkEnd w:id="23"/>
      <w:bookmarkEnd w:id="24"/>
      <w:r w:rsidRPr="00437CC7">
        <w:rPr>
          <w:rFonts w:ascii="Arial" w:eastAsia="宋体" w:hAnsi="Arial" w:cs="Arial"/>
        </w:rPr>
        <w:t>is</w:t>
      </w:r>
      <w:r w:rsidRPr="00437CC7">
        <w:rPr>
          <w:rFonts w:ascii="Arial" w:eastAsia="宋体" w:hAnsi="Arial" w:cs="Arial" w:hint="eastAsia"/>
        </w:rPr>
        <w:t xml:space="preserve"> not</w:t>
      </w:r>
      <w:r w:rsidRPr="00437CC7">
        <w:rPr>
          <w:rFonts w:ascii="Arial" w:eastAsia="宋体" w:hAnsi="Arial" w:cs="Arial"/>
        </w:rPr>
        <w:t xml:space="preserve"> within </w:t>
      </w:r>
      <w:r w:rsidRPr="00437CC7">
        <w:rPr>
          <w:rFonts w:ascii="Arial" w:eastAsia="宋体" w:hAnsi="Arial" w:cs="Arial" w:hint="eastAsia"/>
        </w:rPr>
        <w:t>the</w:t>
      </w:r>
      <w:r w:rsidRPr="00437CC7">
        <w:rPr>
          <w:rFonts w:ascii="Arial" w:eastAsia="宋体" w:hAnsi="Arial" w:cs="Arial"/>
        </w:rPr>
        <w:t xml:space="preserve"> reordering window</w:t>
      </w:r>
      <w:bookmarkEnd w:id="22"/>
      <w:r w:rsidRPr="00437CC7">
        <w:rPr>
          <w:rFonts w:ascii="Arial" w:eastAsia="宋体" w:hAnsi="Arial" w:cs="Arial" w:hint="eastAsia"/>
        </w:rPr>
        <w:t xml:space="preserve">. </w:t>
      </w:r>
      <w:r>
        <w:rPr>
          <w:rFonts w:ascii="Arial" w:eastAsia="宋体" w:hAnsi="Arial" w:cs="Arial" w:hint="eastAsia"/>
        </w:rPr>
        <w:t xml:space="preserve">It may occur </w:t>
      </w:r>
      <w:r w:rsidRPr="00437CC7">
        <w:rPr>
          <w:rFonts w:ascii="Arial" w:eastAsia="宋体" w:hAnsi="Arial" w:cs="Arial" w:hint="eastAsia"/>
        </w:rPr>
        <w:t>in the following two case</w:t>
      </w:r>
      <w:r>
        <w:rPr>
          <w:rFonts w:ascii="Arial" w:eastAsia="宋体" w:hAnsi="Arial" w:cs="Arial" w:hint="eastAsia"/>
        </w:rPr>
        <w:t>s: large amount of data loss over Xn with consecutive PDCP SN beyond the reordering window;</w:t>
      </w:r>
      <w:r w:rsidR="001A5447">
        <w:rPr>
          <w:rFonts w:ascii="Arial" w:eastAsia="宋体" w:hAnsi="Arial" w:cs="Arial" w:hint="eastAsia"/>
        </w:rPr>
        <w:t xml:space="preserve"> high rate data forwarding over Xn interface and different data delivering speed over Uu interface. </w:t>
      </w:r>
    </w:p>
    <w:p w:rsidR="009A371C" w:rsidRDefault="009A371C" w:rsidP="00437CC7">
      <w:pPr>
        <w:rPr>
          <w:rFonts w:ascii="Arial" w:eastAsia="宋体" w:hAnsi="Arial" w:cs="Arial"/>
        </w:rPr>
      </w:pPr>
      <w:r>
        <w:rPr>
          <w:rFonts w:ascii="Arial" w:eastAsia="宋体" w:hAnsi="Arial" w:cs="Arial" w:hint="eastAsia"/>
        </w:rPr>
        <w:t>For the first case</w:t>
      </w:r>
      <w:r w:rsidR="00B6544A">
        <w:rPr>
          <w:rFonts w:ascii="Arial" w:eastAsia="宋体" w:hAnsi="Arial" w:cs="Arial" w:hint="eastAsia"/>
        </w:rPr>
        <w:t>, t</w:t>
      </w:r>
      <w:r w:rsidR="00711F3A" w:rsidRPr="009A371C">
        <w:rPr>
          <w:rFonts w:ascii="Arial" w:eastAsia="宋体" w:hAnsi="Arial" w:cs="Arial" w:hint="eastAsia"/>
        </w:rPr>
        <w:t xml:space="preserve">he </w:t>
      </w:r>
      <w:r w:rsidR="00711F3A" w:rsidRPr="009A371C">
        <w:rPr>
          <w:rFonts w:ascii="Arial" w:eastAsia="宋体" w:hAnsi="Arial" w:cs="Arial"/>
        </w:rPr>
        <w:t>packet loss over Xn can be assumed to be rare in reasonable load condition</w:t>
      </w:r>
      <w:r w:rsidR="00711F3A" w:rsidRPr="009A371C">
        <w:rPr>
          <w:rFonts w:ascii="Arial" w:eastAsia="宋体" w:hAnsi="Arial" w:cs="Arial" w:hint="eastAsia"/>
        </w:rPr>
        <w:t xml:space="preserve">s. </w:t>
      </w:r>
      <w:r w:rsidRPr="009A371C">
        <w:rPr>
          <w:rFonts w:ascii="Arial" w:eastAsia="宋体" w:hAnsi="Arial" w:cs="Arial" w:hint="eastAsia"/>
        </w:rPr>
        <w:t>Although this can</w:t>
      </w:r>
      <w:r w:rsidRPr="009A371C">
        <w:rPr>
          <w:rFonts w:ascii="Arial" w:eastAsia="宋体" w:hAnsi="Arial" w:cs="Arial"/>
        </w:rPr>
        <w:t>’</w:t>
      </w:r>
      <w:r w:rsidRPr="009A371C">
        <w:rPr>
          <w:rFonts w:ascii="Arial" w:eastAsia="宋体" w:hAnsi="Arial" w:cs="Arial" w:hint="eastAsia"/>
        </w:rPr>
        <w:t xml:space="preserve">t be guaranteed in high load or overload situation, large amount of data loss with consecutive PDCP SN beyond the reordering window is a very rare case in the real network. So we </w:t>
      </w:r>
      <w:r w:rsidRPr="009A371C">
        <w:rPr>
          <w:rFonts w:ascii="Arial" w:eastAsia="宋体" w:hAnsi="Arial" w:cs="Arial"/>
        </w:rPr>
        <w:t>don’t</w:t>
      </w:r>
      <w:r w:rsidRPr="009A371C">
        <w:rPr>
          <w:rFonts w:ascii="Arial" w:eastAsia="宋体" w:hAnsi="Arial" w:cs="Arial" w:hint="eastAsia"/>
        </w:rPr>
        <w:t xml:space="preserve"> need to consider this case. </w:t>
      </w:r>
    </w:p>
    <w:p w:rsidR="00B6544A" w:rsidRDefault="00B6544A" w:rsidP="00437CC7">
      <w:pPr>
        <w:rPr>
          <w:rFonts w:ascii="Arial" w:eastAsia="宋体" w:hAnsi="Arial" w:cs="Arial"/>
        </w:rPr>
      </w:pPr>
      <w:r>
        <w:rPr>
          <w:rFonts w:ascii="Arial" w:eastAsia="宋体" w:hAnsi="Arial" w:cs="Arial" w:hint="eastAsia"/>
        </w:rPr>
        <w:t>For the second case, we</w:t>
      </w:r>
      <w:r w:rsidR="00527A6B">
        <w:rPr>
          <w:rFonts w:ascii="Arial" w:eastAsia="宋体" w:hAnsi="Arial" w:cs="Arial" w:hint="eastAsia"/>
        </w:rPr>
        <w:t xml:space="preserve"> will give an example in Table 1</w:t>
      </w:r>
      <w:r>
        <w:rPr>
          <w:rFonts w:ascii="Arial" w:eastAsia="宋体" w:hAnsi="Arial" w:cs="Arial" w:hint="eastAsia"/>
        </w:rPr>
        <w:t xml:space="preserve"> to </w:t>
      </w:r>
      <w:r>
        <w:rPr>
          <w:rFonts w:ascii="Arial" w:eastAsia="宋体" w:hAnsi="Arial" w:cs="Arial"/>
        </w:rPr>
        <w:t>demonstrate</w:t>
      </w:r>
      <w:r>
        <w:rPr>
          <w:rFonts w:ascii="Arial" w:eastAsia="宋体" w:hAnsi="Arial" w:cs="Arial" w:hint="eastAsia"/>
        </w:rPr>
        <w:t xml:space="preserve"> whether high rate data forwarding will result in PDCP SN wrap-around beyond the reordering window.  </w:t>
      </w:r>
      <w:r w:rsidR="001E72CC">
        <w:rPr>
          <w:rFonts w:ascii="Arial" w:eastAsia="宋体" w:hAnsi="Arial" w:cs="Arial" w:hint="eastAsia"/>
        </w:rPr>
        <w:t xml:space="preserve">A typical packet size of 512 bytes is assumed. If both the maximum throughput and maximum latency for each backhaul type are considered, such as 10Gbps and 30ms for Fiber Access 1, the maximum number of PDCP PDUs over the Xn interface will be 73243. It is </w:t>
      </w:r>
      <w:r w:rsidR="004A7294">
        <w:rPr>
          <w:rFonts w:ascii="Arial" w:eastAsia="宋体" w:hAnsi="Arial" w:cs="Arial" w:hint="eastAsia"/>
        </w:rPr>
        <w:t>shorter</w:t>
      </w:r>
      <w:r w:rsidR="001E72CC">
        <w:rPr>
          <w:rFonts w:ascii="Arial" w:eastAsia="宋体" w:hAnsi="Arial" w:cs="Arial" w:hint="eastAsia"/>
        </w:rPr>
        <w:t xml:space="preserve"> than the reordering </w:t>
      </w:r>
      <w:r w:rsidR="001E72CC">
        <w:rPr>
          <w:rFonts w:ascii="Arial" w:eastAsia="宋体" w:hAnsi="Arial" w:cs="Arial"/>
        </w:rPr>
        <w:t>window</w:t>
      </w:r>
      <w:r w:rsidR="001E72CC">
        <w:rPr>
          <w:rFonts w:ascii="Arial" w:eastAsia="宋体" w:hAnsi="Arial" w:cs="Arial" w:hint="eastAsia"/>
        </w:rPr>
        <w:t xml:space="preserve"> if </w:t>
      </w:r>
      <w:r w:rsidR="004A7294">
        <w:rPr>
          <w:rFonts w:ascii="Arial" w:eastAsia="宋体" w:hAnsi="Arial" w:cs="Arial" w:hint="eastAsia"/>
        </w:rPr>
        <w:t xml:space="preserve">the length of </w:t>
      </w:r>
      <w:r w:rsidR="001E72CC">
        <w:rPr>
          <w:rFonts w:ascii="Arial" w:eastAsia="宋体" w:hAnsi="Arial" w:cs="Arial" w:hint="eastAsia"/>
        </w:rPr>
        <w:t>PDCP SN</w:t>
      </w:r>
      <w:r w:rsidR="004A7294">
        <w:rPr>
          <w:rFonts w:ascii="Arial" w:eastAsia="宋体" w:hAnsi="Arial" w:cs="Arial" w:hint="eastAsia"/>
        </w:rPr>
        <w:t xml:space="preserve"> space is 15. For other backhaul type, the maximum number of PDCP PDUs over Xn interface is much less than the reordering window. </w:t>
      </w:r>
    </w:p>
    <w:p w:rsidR="004A7294" w:rsidRPr="004A7294" w:rsidRDefault="004A7294" w:rsidP="004A7294">
      <w:pPr>
        <w:jc w:val="center"/>
        <w:rPr>
          <w:rFonts w:ascii="Arial" w:eastAsia="宋体" w:hAnsi="Arial" w:cs="Arial"/>
          <w:b/>
          <w:i/>
        </w:rPr>
      </w:pPr>
      <w:r w:rsidRPr="004A7294">
        <w:rPr>
          <w:rFonts w:ascii="Arial" w:eastAsia="宋体" w:hAnsi="Arial" w:cs="Arial" w:hint="eastAsia"/>
          <w:b/>
          <w:i/>
        </w:rPr>
        <w:t>Table 1</w:t>
      </w:r>
    </w:p>
    <w:tbl>
      <w:tblPr>
        <w:tblW w:w="5000" w:type="pct"/>
        <w:tblCellMar>
          <w:left w:w="0" w:type="dxa"/>
          <w:right w:w="0" w:type="dxa"/>
        </w:tblCellMar>
        <w:tblLook w:val="04A0"/>
      </w:tblPr>
      <w:tblGrid>
        <w:gridCol w:w="1729"/>
        <w:gridCol w:w="1657"/>
        <w:gridCol w:w="1729"/>
        <w:gridCol w:w="1662"/>
        <w:gridCol w:w="3513"/>
      </w:tblGrid>
      <w:tr w:rsidR="00B6544A" w:rsidRPr="00B6544A" w:rsidTr="00B6544A">
        <w:trPr>
          <w:trHeight w:val="283"/>
        </w:trPr>
        <w:tc>
          <w:tcPr>
            <w:tcW w:w="912"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b/>
                <w:bCs/>
              </w:rPr>
              <w:t>Backhaul Technology</w:t>
            </w:r>
            <w:r w:rsidRPr="00B6544A">
              <w:rPr>
                <w:rFonts w:ascii="Arial" w:eastAsia="宋体" w:hAnsi="Arial" w:cs="Arial"/>
                <w:b/>
                <w:bCs/>
                <w:lang w:val="en-US"/>
              </w:rPr>
              <w:t xml:space="preserve"> </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b/>
                <w:bCs/>
              </w:rPr>
              <w:t>Latency (One way)</w:t>
            </w:r>
            <w:r w:rsidRPr="00B6544A">
              <w:rPr>
                <w:rFonts w:ascii="Arial" w:eastAsia="宋体" w:hAnsi="Arial" w:cs="Arial"/>
                <w:b/>
                <w:bCs/>
                <w:lang w:val="en-US"/>
              </w:rPr>
              <w:t xml:space="preserve"> </w:t>
            </w:r>
          </w:p>
        </w:tc>
        <w:tc>
          <w:tcPr>
            <w:tcW w:w="912"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b/>
                <w:bCs/>
              </w:rPr>
              <w:t>Throughput</w:t>
            </w:r>
            <w:r w:rsidRPr="00B6544A">
              <w:rPr>
                <w:rFonts w:ascii="Arial" w:eastAsia="宋体" w:hAnsi="Arial" w:cs="Arial"/>
                <w:b/>
                <w:bCs/>
                <w:lang w:val="en-US"/>
              </w:rPr>
              <w:t xml:space="preserve"> </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b/>
                <w:bCs/>
              </w:rPr>
              <w:t>Priority (1 is the highest)</w:t>
            </w:r>
            <w:r w:rsidRPr="00B6544A">
              <w:rPr>
                <w:rFonts w:ascii="Arial" w:eastAsia="宋体" w:hAnsi="Arial" w:cs="Arial"/>
                <w:b/>
                <w:bCs/>
                <w:lang w:val="en-US"/>
              </w:rPr>
              <w:t xml:space="preserve"> </w:t>
            </w:r>
          </w:p>
        </w:tc>
        <w:tc>
          <w:tcPr>
            <w:tcW w:w="1421"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1E72CC" w:rsidP="00B6544A">
            <w:pPr>
              <w:rPr>
                <w:rFonts w:ascii="Arial" w:eastAsia="宋体" w:hAnsi="Arial" w:cs="Arial"/>
                <w:lang w:val="en-US"/>
              </w:rPr>
            </w:pPr>
            <w:r>
              <w:rPr>
                <w:rFonts w:ascii="Arial" w:eastAsia="宋体" w:hAnsi="Arial" w:cs="Arial" w:hint="eastAsia"/>
                <w:b/>
                <w:bCs/>
                <w:lang w:val="en-US"/>
              </w:rPr>
              <w:t>Number</w:t>
            </w:r>
            <w:r w:rsidR="00B6544A" w:rsidRPr="00B6544A">
              <w:rPr>
                <w:rFonts w:ascii="Arial" w:eastAsia="宋体" w:hAnsi="Arial" w:cs="Arial"/>
                <w:b/>
                <w:bCs/>
                <w:lang w:val="en-US"/>
              </w:rPr>
              <w:t xml:space="preserve"> of PDCP PDUs (typical packet size of 512 bytes) </w:t>
            </w:r>
          </w:p>
        </w:tc>
      </w:tr>
      <w:tr w:rsidR="00B6544A" w:rsidRPr="00B6544A" w:rsidTr="00B6544A">
        <w:trPr>
          <w:trHeight w:val="283"/>
        </w:trPr>
        <w:tc>
          <w:tcPr>
            <w:tcW w:w="912"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Fiber Access 1 </w:t>
            </w:r>
            <w:r w:rsidRPr="00B6544A">
              <w:rPr>
                <w:rFonts w:ascii="Arial" w:eastAsia="宋体" w:hAnsi="Arial" w:cs="Arial"/>
                <w:lang w:val="en-US"/>
              </w:rPr>
              <w:t xml:space="preserve"> </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10-30ms </w:t>
            </w:r>
            <w:r w:rsidRPr="00B6544A">
              <w:rPr>
                <w:rFonts w:ascii="Arial" w:eastAsia="宋体" w:hAnsi="Arial" w:cs="Arial"/>
                <w:lang w:val="en-US"/>
              </w:rPr>
              <w:t xml:space="preserve"> </w:t>
            </w:r>
          </w:p>
        </w:tc>
        <w:tc>
          <w:tcPr>
            <w:tcW w:w="912"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10M-10Gbps</w:t>
            </w:r>
            <w:r w:rsidRPr="00B6544A">
              <w:rPr>
                <w:rFonts w:ascii="Arial" w:eastAsia="宋体" w:hAnsi="Arial" w:cs="Arial"/>
                <w:lang w:val="en-US"/>
              </w:rPr>
              <w:t xml:space="preserve"> </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1</w:t>
            </w:r>
            <w:r w:rsidRPr="00B6544A">
              <w:rPr>
                <w:rFonts w:ascii="Arial" w:eastAsia="宋体" w:hAnsi="Arial" w:cs="Arial"/>
                <w:lang w:val="en-US"/>
              </w:rPr>
              <w:t xml:space="preserve"> </w:t>
            </w:r>
          </w:p>
        </w:tc>
        <w:tc>
          <w:tcPr>
            <w:tcW w:w="1421"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lang w:val="en-US"/>
              </w:rPr>
              <w:t>(10*10^9/8/1000/512)*30=</w:t>
            </w:r>
            <w:r w:rsidRPr="00B6544A">
              <w:rPr>
                <w:rFonts w:ascii="Arial" w:eastAsia="宋体" w:hAnsi="Arial" w:cs="Arial"/>
                <w:b/>
                <w:bCs/>
                <w:lang w:val="en-US"/>
              </w:rPr>
              <w:t xml:space="preserve">73243 </w:t>
            </w:r>
          </w:p>
        </w:tc>
      </w:tr>
      <w:tr w:rsidR="00B6544A" w:rsidRPr="00B6544A" w:rsidTr="00B6544A">
        <w:trPr>
          <w:trHeight w:val="283"/>
        </w:trPr>
        <w:tc>
          <w:tcPr>
            <w:tcW w:w="912"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Fiber Access 2</w:t>
            </w:r>
            <w:r w:rsidRPr="00B6544A">
              <w:rPr>
                <w:rFonts w:ascii="Arial" w:eastAsia="宋体" w:hAnsi="Arial" w:cs="Arial"/>
                <w:lang w:val="en-US"/>
              </w:rPr>
              <w:t xml:space="preserve"> </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5-10ms</w:t>
            </w:r>
            <w:r w:rsidRPr="00B6544A">
              <w:rPr>
                <w:rFonts w:ascii="Arial" w:eastAsia="宋体" w:hAnsi="Arial" w:cs="Arial"/>
                <w:lang w:val="en-US"/>
              </w:rPr>
              <w:t xml:space="preserve"> </w:t>
            </w:r>
          </w:p>
        </w:tc>
        <w:tc>
          <w:tcPr>
            <w:tcW w:w="912"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100-1000Mbps</w:t>
            </w:r>
            <w:r w:rsidRPr="00B6544A">
              <w:rPr>
                <w:rFonts w:ascii="Arial" w:eastAsia="宋体" w:hAnsi="Arial" w:cs="Arial"/>
                <w:lang w:val="en-US"/>
              </w:rPr>
              <w:t xml:space="preserve"> </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2</w:t>
            </w:r>
            <w:r w:rsidRPr="00B6544A">
              <w:rPr>
                <w:rFonts w:ascii="Arial" w:eastAsia="宋体" w:hAnsi="Arial" w:cs="Arial"/>
                <w:lang w:val="en-US"/>
              </w:rPr>
              <w:t xml:space="preserve"> </w:t>
            </w:r>
          </w:p>
        </w:tc>
        <w:tc>
          <w:tcPr>
            <w:tcW w:w="1421"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lang w:val="en-US"/>
              </w:rPr>
              <w:t>(1000*10^6/8/1000/512)*10=</w:t>
            </w:r>
            <w:r w:rsidRPr="00B6544A">
              <w:rPr>
                <w:rFonts w:ascii="Arial" w:eastAsia="宋体" w:hAnsi="Arial" w:cs="Arial"/>
                <w:b/>
                <w:bCs/>
                <w:lang w:val="en-US"/>
              </w:rPr>
              <w:t xml:space="preserve">2442 </w:t>
            </w:r>
          </w:p>
        </w:tc>
      </w:tr>
      <w:tr w:rsidR="00B6544A" w:rsidRPr="00B6544A" w:rsidTr="00B6544A">
        <w:trPr>
          <w:trHeight w:val="283"/>
        </w:trPr>
        <w:tc>
          <w:tcPr>
            <w:tcW w:w="912"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lastRenderedPageBreak/>
              <w:t>DSL Access</w:t>
            </w:r>
            <w:r w:rsidRPr="00B6544A">
              <w:rPr>
                <w:rFonts w:ascii="Arial" w:eastAsia="宋体" w:hAnsi="Arial" w:cs="Arial"/>
                <w:lang w:val="en-US"/>
              </w:rPr>
              <w:t xml:space="preserve"> </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15-60ms</w:t>
            </w:r>
            <w:r w:rsidRPr="00B6544A">
              <w:rPr>
                <w:rFonts w:ascii="Arial" w:eastAsia="宋体" w:hAnsi="Arial" w:cs="Arial"/>
                <w:lang w:val="en-US"/>
              </w:rPr>
              <w:t xml:space="preserve"> </w:t>
            </w:r>
          </w:p>
        </w:tc>
        <w:tc>
          <w:tcPr>
            <w:tcW w:w="912"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10-100 Mbps</w:t>
            </w:r>
            <w:r w:rsidRPr="00B6544A">
              <w:rPr>
                <w:rFonts w:ascii="Arial" w:eastAsia="宋体" w:hAnsi="Arial" w:cs="Arial"/>
                <w:lang w:val="en-US"/>
              </w:rPr>
              <w:t xml:space="preserve"> </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1</w:t>
            </w:r>
            <w:r w:rsidRPr="00B6544A">
              <w:rPr>
                <w:rFonts w:ascii="Arial" w:eastAsia="宋体" w:hAnsi="Arial" w:cs="Arial"/>
                <w:lang w:val="en-US"/>
              </w:rPr>
              <w:t xml:space="preserve"> </w:t>
            </w:r>
          </w:p>
        </w:tc>
        <w:tc>
          <w:tcPr>
            <w:tcW w:w="1421"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lang w:val="en-US"/>
              </w:rPr>
              <w:t>(100*10^6/8/1000/512)*60=</w:t>
            </w:r>
            <w:r w:rsidRPr="00B6544A">
              <w:rPr>
                <w:rFonts w:ascii="Arial" w:eastAsia="宋体" w:hAnsi="Arial" w:cs="Arial"/>
                <w:b/>
                <w:bCs/>
                <w:lang w:val="en-US"/>
              </w:rPr>
              <w:t xml:space="preserve">1465 </w:t>
            </w:r>
          </w:p>
        </w:tc>
      </w:tr>
      <w:tr w:rsidR="00B6544A" w:rsidRPr="00B6544A" w:rsidTr="00B6544A">
        <w:trPr>
          <w:trHeight w:val="283"/>
        </w:trPr>
        <w:tc>
          <w:tcPr>
            <w:tcW w:w="912"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Cable </w:t>
            </w:r>
            <w:r w:rsidRPr="00B6544A">
              <w:rPr>
                <w:rFonts w:ascii="Arial" w:eastAsia="宋体" w:hAnsi="Arial" w:cs="Arial"/>
                <w:lang w:val="en-US"/>
              </w:rPr>
              <w:t xml:space="preserve"> </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25-35ms</w:t>
            </w:r>
            <w:r w:rsidRPr="00B6544A">
              <w:rPr>
                <w:rFonts w:ascii="Arial" w:eastAsia="宋体" w:hAnsi="Arial" w:cs="Arial"/>
                <w:lang w:val="en-US"/>
              </w:rPr>
              <w:t xml:space="preserve"> </w:t>
            </w:r>
          </w:p>
        </w:tc>
        <w:tc>
          <w:tcPr>
            <w:tcW w:w="912"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10-100 Mbps</w:t>
            </w:r>
            <w:r w:rsidRPr="00B6544A">
              <w:rPr>
                <w:rFonts w:ascii="Arial" w:eastAsia="宋体" w:hAnsi="Arial" w:cs="Arial"/>
                <w:lang w:val="en-US"/>
              </w:rPr>
              <w:t xml:space="preserve"> </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2</w:t>
            </w:r>
            <w:r w:rsidRPr="00B6544A">
              <w:rPr>
                <w:rFonts w:ascii="Arial" w:eastAsia="宋体" w:hAnsi="Arial" w:cs="Arial"/>
                <w:lang w:val="en-US"/>
              </w:rPr>
              <w:t xml:space="preserve"> </w:t>
            </w:r>
          </w:p>
        </w:tc>
        <w:tc>
          <w:tcPr>
            <w:tcW w:w="1421"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lang w:val="en-US"/>
              </w:rPr>
              <w:t>(100*10^6/8/1000/512)*35=</w:t>
            </w:r>
            <w:r w:rsidRPr="00B6544A">
              <w:rPr>
                <w:rFonts w:ascii="Arial" w:eastAsia="宋体" w:hAnsi="Arial" w:cs="Arial"/>
                <w:b/>
                <w:bCs/>
                <w:lang w:val="en-US"/>
              </w:rPr>
              <w:t xml:space="preserve">855 </w:t>
            </w:r>
          </w:p>
        </w:tc>
      </w:tr>
      <w:tr w:rsidR="00B6544A" w:rsidRPr="00B6544A" w:rsidTr="00B6544A">
        <w:trPr>
          <w:trHeight w:val="283"/>
        </w:trPr>
        <w:tc>
          <w:tcPr>
            <w:tcW w:w="912"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Wireless Backhaul</w:t>
            </w:r>
            <w:r w:rsidRPr="00B6544A">
              <w:rPr>
                <w:rFonts w:ascii="Arial" w:eastAsia="宋体" w:hAnsi="Arial" w:cs="Arial"/>
                <w:lang w:val="en-US"/>
              </w:rPr>
              <w:t xml:space="preserve"> </w:t>
            </w:r>
          </w:p>
        </w:tc>
        <w:tc>
          <w:tcPr>
            <w:tcW w:w="877"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FFS</w:t>
            </w:r>
            <w:r w:rsidRPr="00B6544A">
              <w:rPr>
                <w:rFonts w:ascii="Arial" w:eastAsia="宋体" w:hAnsi="Arial" w:cs="Arial"/>
                <w:lang w:val="en-US"/>
              </w:rPr>
              <w:t xml:space="preserve"> </w:t>
            </w:r>
          </w:p>
        </w:tc>
        <w:tc>
          <w:tcPr>
            <w:tcW w:w="912"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FFS</w:t>
            </w:r>
            <w:r w:rsidRPr="00B6544A">
              <w:rPr>
                <w:rFonts w:ascii="Arial" w:eastAsia="宋体" w:hAnsi="Arial" w:cs="Arial"/>
                <w:lang w:val="en-US"/>
              </w:rPr>
              <w:t xml:space="preserve"> </w:t>
            </w:r>
          </w:p>
        </w:tc>
        <w:tc>
          <w:tcPr>
            <w:tcW w:w="879"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F7373" w:rsidRPr="00B6544A" w:rsidRDefault="00B6544A" w:rsidP="00B6544A">
            <w:pPr>
              <w:rPr>
                <w:rFonts w:ascii="Arial" w:eastAsia="宋体" w:hAnsi="Arial" w:cs="Arial"/>
                <w:lang w:val="en-US"/>
              </w:rPr>
            </w:pPr>
            <w:r w:rsidRPr="00B6544A">
              <w:rPr>
                <w:rFonts w:ascii="Arial" w:eastAsia="宋体" w:hAnsi="Arial" w:cs="Arial"/>
              </w:rPr>
              <w:t>2</w:t>
            </w:r>
            <w:r w:rsidRPr="00B6544A">
              <w:rPr>
                <w:rFonts w:ascii="Arial" w:eastAsia="宋体" w:hAnsi="Arial" w:cs="Arial"/>
                <w:lang w:val="en-US"/>
              </w:rPr>
              <w:t xml:space="preserve"> </w:t>
            </w:r>
          </w:p>
        </w:tc>
        <w:tc>
          <w:tcPr>
            <w:tcW w:w="1421" w:type="pct"/>
            <w:tcBorders>
              <w:top w:val="single" w:sz="8" w:space="0" w:color="000000"/>
              <w:left w:val="single" w:sz="8" w:space="0" w:color="000000"/>
              <w:bottom w:val="single" w:sz="8" w:space="0" w:color="000000"/>
              <w:right w:val="single" w:sz="8" w:space="0" w:color="000000"/>
            </w:tcBorders>
            <w:shd w:val="clear" w:color="auto" w:fill="auto"/>
            <w:tcMar>
              <w:top w:w="14" w:type="dxa"/>
              <w:left w:w="105" w:type="dxa"/>
              <w:bottom w:w="0" w:type="dxa"/>
              <w:right w:w="105" w:type="dxa"/>
            </w:tcMar>
            <w:hideMark/>
          </w:tcPr>
          <w:p w:rsidR="00B6544A" w:rsidRPr="00B6544A" w:rsidRDefault="00B6544A" w:rsidP="00B6544A">
            <w:pPr>
              <w:rPr>
                <w:rFonts w:ascii="Arial" w:eastAsia="宋体" w:hAnsi="Arial" w:cs="Arial"/>
                <w:lang w:val="en-US"/>
              </w:rPr>
            </w:pPr>
          </w:p>
        </w:tc>
      </w:tr>
    </w:tbl>
    <w:p w:rsidR="00B6544A" w:rsidRPr="009A371C" w:rsidRDefault="00B6544A" w:rsidP="00437CC7">
      <w:pPr>
        <w:rPr>
          <w:rFonts w:ascii="Arial" w:eastAsia="宋体" w:hAnsi="Arial" w:cs="Arial"/>
        </w:rPr>
      </w:pPr>
    </w:p>
    <w:p w:rsidR="001A5447" w:rsidRDefault="004A7294" w:rsidP="00437CC7">
      <w:pPr>
        <w:rPr>
          <w:rFonts w:ascii="Arial" w:eastAsia="宋体" w:hAnsi="Arial" w:cs="Arial"/>
        </w:rPr>
      </w:pPr>
      <w:r w:rsidRPr="00416A8C">
        <w:rPr>
          <w:rFonts w:ascii="Arial" w:eastAsia="宋体" w:hAnsi="Arial" w:cs="Arial" w:hint="eastAsia"/>
        </w:rPr>
        <w:t>Based on the analysis above, it can be assumed that PDCP SN wrap-around will always</w:t>
      </w:r>
      <w:r w:rsidR="00416A8C" w:rsidRPr="00416A8C">
        <w:rPr>
          <w:rFonts w:ascii="Arial" w:eastAsia="宋体" w:hAnsi="Arial" w:cs="Arial" w:hint="eastAsia"/>
        </w:rPr>
        <w:t xml:space="preserve"> be within the reordering window. PDCP reordering doesn</w:t>
      </w:r>
      <w:r w:rsidR="00416A8C" w:rsidRPr="00416A8C">
        <w:rPr>
          <w:rFonts w:ascii="Arial" w:eastAsia="宋体" w:hAnsi="Arial" w:cs="Arial"/>
        </w:rPr>
        <w:t>’</w:t>
      </w:r>
      <w:r w:rsidR="00416A8C" w:rsidRPr="00416A8C">
        <w:rPr>
          <w:rFonts w:ascii="Arial" w:eastAsia="宋体" w:hAnsi="Arial" w:cs="Arial" w:hint="eastAsia"/>
        </w:rPr>
        <w:t xml:space="preserve">t need to deal with the case that PDCP SN wrap-around is beyond the reordering window. </w:t>
      </w:r>
    </w:p>
    <w:p w:rsidR="00744CF1" w:rsidRPr="00416A8C" w:rsidRDefault="00416A8C" w:rsidP="00744CF1">
      <w:pPr>
        <w:rPr>
          <w:rFonts w:ascii="Arial" w:eastAsia="宋体" w:hAnsi="Arial" w:cs="Arial"/>
          <w:b/>
        </w:rPr>
      </w:pPr>
      <w:r w:rsidRPr="00416A8C">
        <w:rPr>
          <w:rFonts w:ascii="Arial" w:eastAsia="宋体" w:hAnsi="Arial" w:cs="Arial" w:hint="eastAsia"/>
          <w:b/>
        </w:rPr>
        <w:t>Proposal 3: RAN2 confirms that PDCP reordering only needs to deal with the case that PDCP SN wrap-around is within the reordering window</w:t>
      </w:r>
      <w:bookmarkStart w:id="25" w:name="OLE_LINK87"/>
      <w:bookmarkStart w:id="26" w:name="OLE_LINK86"/>
      <w:bookmarkStart w:id="27" w:name="OLE_LINK157"/>
      <w:bookmarkStart w:id="28" w:name="OLE_LINK156"/>
      <w:r w:rsidR="00744CF1" w:rsidRPr="00416A8C">
        <w:rPr>
          <w:rFonts w:ascii="Arial" w:eastAsia="宋体" w:hAnsi="Arial" w:cs="Arial"/>
          <w:b/>
        </w:rPr>
        <w:t xml:space="preserve">. </w:t>
      </w:r>
    </w:p>
    <w:bookmarkEnd w:id="16"/>
    <w:bookmarkEnd w:id="17"/>
    <w:bookmarkEnd w:id="18"/>
    <w:bookmarkEnd w:id="19"/>
    <w:bookmarkEnd w:id="25"/>
    <w:bookmarkEnd w:id="26"/>
    <w:bookmarkEnd w:id="27"/>
    <w:bookmarkEnd w:id="28"/>
    <w:p w:rsidR="00744CF1" w:rsidRDefault="00744CF1" w:rsidP="00744CF1">
      <w:pPr>
        <w:pStyle w:val="Heading1"/>
        <w:rPr>
          <w:rFonts w:eastAsia="宋体"/>
          <w:lang w:val="en-US"/>
        </w:rPr>
      </w:pPr>
      <w:r>
        <w:rPr>
          <w:rFonts w:eastAsia="PMingLiU"/>
          <w:lang w:val="en-US"/>
        </w:rPr>
        <w:t>Conclusion</w:t>
      </w:r>
    </w:p>
    <w:p w:rsidR="00744CF1" w:rsidRDefault="00744CF1" w:rsidP="00744CF1">
      <w:pPr>
        <w:rPr>
          <w:rFonts w:ascii="Arial" w:eastAsia="宋体" w:hAnsi="Arial" w:cs="Arial"/>
          <w:lang w:val="en-US"/>
        </w:rPr>
      </w:pPr>
      <w:r>
        <w:rPr>
          <w:rFonts w:ascii="Arial" w:eastAsia="宋体" w:hAnsi="Arial" w:cs="Arial"/>
        </w:rPr>
        <w:t xml:space="preserve">In this contribution, we </w:t>
      </w:r>
      <w:r w:rsidR="00416A8C">
        <w:rPr>
          <w:rFonts w:ascii="Arial" w:eastAsia="宋体" w:hAnsi="Arial" w:cs="Arial" w:hint="eastAsia"/>
        </w:rPr>
        <w:t xml:space="preserve">would like to confirm in RAN2 the assumptions </w:t>
      </w:r>
      <w:r w:rsidR="00416A8C">
        <w:rPr>
          <w:rFonts w:ascii="Arial" w:eastAsia="宋体" w:hAnsi="Arial" w:cs="Arial"/>
        </w:rPr>
        <w:t>of PDCP</w:t>
      </w:r>
      <w:r w:rsidR="00416A8C">
        <w:rPr>
          <w:rFonts w:ascii="Arial" w:eastAsia="宋体" w:hAnsi="Arial" w:cs="Arial" w:hint="eastAsia"/>
        </w:rPr>
        <w:t xml:space="preserve"> reordering for bearer splitting. </w:t>
      </w:r>
    </w:p>
    <w:p w:rsidR="00416A8C" w:rsidRDefault="00416A8C" w:rsidP="00416A8C">
      <w:pPr>
        <w:rPr>
          <w:rFonts w:ascii="Arial" w:eastAsia="宋体" w:hAnsi="Arial" w:cs="Arial"/>
          <w:b/>
        </w:rPr>
      </w:pPr>
      <w:r>
        <w:rPr>
          <w:rFonts w:ascii="Arial" w:eastAsia="宋体" w:hAnsi="Arial" w:cs="Arial"/>
          <w:b/>
        </w:rPr>
        <w:t xml:space="preserve">Proposal 1: RAN2 confirms whether </w:t>
      </w:r>
      <w:r>
        <w:rPr>
          <w:rFonts w:ascii="Arial" w:eastAsia="宋体" w:hAnsi="Arial" w:cs="Arial"/>
          <w:b/>
          <w:szCs w:val="22"/>
        </w:rPr>
        <w:t xml:space="preserve">data loss over Xn interface needs to be handled by PDCP reordering. </w:t>
      </w:r>
    </w:p>
    <w:p w:rsidR="00416A8C" w:rsidRDefault="00416A8C" w:rsidP="00416A8C">
      <w:pPr>
        <w:rPr>
          <w:rFonts w:ascii="Arial" w:eastAsia="宋体" w:hAnsi="Arial" w:cs="Arial"/>
          <w:b/>
        </w:rPr>
      </w:pPr>
      <w:r>
        <w:rPr>
          <w:rFonts w:ascii="Arial" w:eastAsia="宋体" w:hAnsi="Arial" w:cs="Arial"/>
          <w:b/>
        </w:rPr>
        <w:t xml:space="preserve">Proposal 2: RAN confirms whether bearer splitting needs to be supported by RLC UM. </w:t>
      </w:r>
    </w:p>
    <w:p w:rsidR="00416A8C" w:rsidRPr="00416A8C" w:rsidRDefault="00416A8C" w:rsidP="00416A8C">
      <w:pPr>
        <w:rPr>
          <w:rFonts w:ascii="Arial" w:eastAsia="宋体" w:hAnsi="Arial" w:cs="Arial"/>
          <w:b/>
        </w:rPr>
      </w:pPr>
      <w:r w:rsidRPr="00416A8C">
        <w:rPr>
          <w:rFonts w:ascii="Arial" w:eastAsia="宋体" w:hAnsi="Arial" w:cs="Arial"/>
          <w:b/>
        </w:rPr>
        <w:t>Proposal 3: RAN2 confirms that PDCP reordering only needs to deal with the case that PDCP SN wrap-around is within the reordering window</w:t>
      </w:r>
      <w:r>
        <w:rPr>
          <w:rFonts w:ascii="Arial" w:eastAsia="宋体" w:hAnsi="Arial" w:cs="Arial"/>
          <w:b/>
        </w:rPr>
        <w:t xml:space="preserve">. </w:t>
      </w:r>
    </w:p>
    <w:p w:rsidR="00744CF1" w:rsidRDefault="00744CF1" w:rsidP="00744CF1">
      <w:pPr>
        <w:rPr>
          <w:rFonts w:ascii="Arial" w:eastAsia="宋体" w:hAnsi="Arial" w:cs="Arial"/>
          <w:b/>
        </w:rPr>
      </w:pPr>
    </w:p>
    <w:p w:rsidR="00B71A4C" w:rsidRDefault="00B71A4C"/>
    <w:sectPr w:rsidR="00B71A4C" w:rsidSect="00744CF1">
      <w:pgSz w:w="12240" w:h="15840"/>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BBD" w:rsidRPr="00134FFC" w:rsidRDefault="00D66BBD" w:rsidP="00D66BBD">
      <w:pPr>
        <w:spacing w:after="0"/>
        <w:rPr>
          <w:rFonts w:ascii="Arial" w:hAnsi="Arial"/>
          <w:color w:val="C0C0C0"/>
          <w:sz w:val="14"/>
        </w:rPr>
      </w:pPr>
      <w:r>
        <w:separator/>
      </w:r>
    </w:p>
  </w:endnote>
  <w:endnote w:type="continuationSeparator" w:id="0">
    <w:p w:rsidR="00D66BBD" w:rsidRPr="00134FFC" w:rsidRDefault="00D66BBD" w:rsidP="00D66BBD">
      <w:pPr>
        <w:spacing w:after="0"/>
        <w:rPr>
          <w:rFonts w:ascii="Arial" w:hAnsi="Arial"/>
          <w:color w:val="C0C0C0"/>
          <w:sz w:val="14"/>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PMingLiU">
    <w:altName w:val="新細明體"/>
    <w:panose1 w:val="02020300000000000000"/>
    <w:charset w:val="88"/>
    <w:family w:val="roman"/>
    <w:pitch w:val="variable"/>
    <w:sig w:usb0="00000003" w:usb1="080E0000" w:usb2="00000016" w:usb3="00000000" w:csb0="001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BBD" w:rsidRPr="00134FFC" w:rsidRDefault="00D66BBD" w:rsidP="00D66BBD">
      <w:pPr>
        <w:spacing w:after="0"/>
        <w:rPr>
          <w:rFonts w:ascii="Arial" w:hAnsi="Arial"/>
          <w:color w:val="C0C0C0"/>
          <w:sz w:val="14"/>
        </w:rPr>
      </w:pPr>
      <w:r>
        <w:separator/>
      </w:r>
    </w:p>
  </w:footnote>
  <w:footnote w:type="continuationSeparator" w:id="0">
    <w:p w:rsidR="00D66BBD" w:rsidRPr="00134FFC" w:rsidRDefault="00D66BBD" w:rsidP="00D66BBD">
      <w:pPr>
        <w:spacing w:after="0"/>
        <w:rPr>
          <w:rFonts w:ascii="Arial" w:hAnsi="Arial"/>
          <w:color w:val="C0C0C0"/>
          <w:sz w:val="1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475C6086"/>
    <w:multiLevelType w:val="hybridMultilevel"/>
    <w:tmpl w:val="8E642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E9B6871"/>
    <w:multiLevelType w:val="hybridMultilevel"/>
    <w:tmpl w:val="A08E0F76"/>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79395CDC"/>
    <w:multiLevelType w:val="hybridMultilevel"/>
    <w:tmpl w:val="7FD6D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compat>
  <w:rsids>
    <w:rsidRoot w:val="00744CF1"/>
    <w:rsid w:val="00037A6B"/>
    <w:rsid w:val="000B2D26"/>
    <w:rsid w:val="000E2ABE"/>
    <w:rsid w:val="00126CD7"/>
    <w:rsid w:val="00192896"/>
    <w:rsid w:val="001A5447"/>
    <w:rsid w:val="001C1955"/>
    <w:rsid w:val="001E72CC"/>
    <w:rsid w:val="0033284A"/>
    <w:rsid w:val="00416A8C"/>
    <w:rsid w:val="00437CC7"/>
    <w:rsid w:val="004A7294"/>
    <w:rsid w:val="00506C61"/>
    <w:rsid w:val="00527A6B"/>
    <w:rsid w:val="00546D3B"/>
    <w:rsid w:val="00552801"/>
    <w:rsid w:val="00711F3A"/>
    <w:rsid w:val="00744CF1"/>
    <w:rsid w:val="0074749D"/>
    <w:rsid w:val="0085052A"/>
    <w:rsid w:val="00902E87"/>
    <w:rsid w:val="00991DD5"/>
    <w:rsid w:val="009A371C"/>
    <w:rsid w:val="00AA1C0E"/>
    <w:rsid w:val="00AB54E9"/>
    <w:rsid w:val="00B6544A"/>
    <w:rsid w:val="00B71A4C"/>
    <w:rsid w:val="00BF7373"/>
    <w:rsid w:val="00C17811"/>
    <w:rsid w:val="00C5299E"/>
    <w:rsid w:val="00C679C8"/>
    <w:rsid w:val="00C878DA"/>
    <w:rsid w:val="00CD0774"/>
    <w:rsid w:val="00D6448E"/>
    <w:rsid w:val="00D66BBD"/>
    <w:rsid w:val="00DA14BF"/>
    <w:rsid w:val="00E1106E"/>
    <w:rsid w:val="00EC1AF4"/>
    <w:rsid w:val="00F2725E"/>
    <w:rsid w:val="00F413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CF1"/>
    <w:pPr>
      <w:overflowPunct w:val="0"/>
      <w:autoSpaceDE w:val="0"/>
      <w:autoSpaceDN w:val="0"/>
      <w:adjustRightInd w:val="0"/>
      <w:spacing w:after="120" w:line="240" w:lineRule="auto"/>
      <w:jc w:val="both"/>
    </w:pPr>
    <w:rPr>
      <w:rFonts w:ascii="Times New Roman" w:eastAsia="PMingLiU" w:hAnsi="Times New Roman" w:cs="Times New Roman"/>
      <w:szCs w:val="20"/>
      <w:lang w:val="en-GB"/>
    </w:rPr>
  </w:style>
  <w:style w:type="paragraph" w:styleId="Heading1">
    <w:name w:val="heading 1"/>
    <w:next w:val="Normal"/>
    <w:link w:val="Heading1Char"/>
    <w:qFormat/>
    <w:rsid w:val="00744CF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Arial"/>
      <w:sz w:val="36"/>
      <w:szCs w:val="36"/>
      <w:lang w:val="en-GB"/>
    </w:rPr>
  </w:style>
  <w:style w:type="paragraph" w:styleId="Heading2">
    <w:name w:val="heading 2"/>
    <w:basedOn w:val="Heading1"/>
    <w:next w:val="Normal"/>
    <w:link w:val="Heading2Char"/>
    <w:semiHidden/>
    <w:unhideWhenUsed/>
    <w:qFormat/>
    <w:rsid w:val="00744CF1"/>
    <w:pPr>
      <w:numPr>
        <w:ilvl w:val="1"/>
      </w:numPr>
      <w:pBdr>
        <w:top w:val="none" w:sz="0" w:space="0" w:color="auto"/>
      </w:pBdr>
      <w:spacing w:before="180"/>
      <w:outlineLvl w:val="1"/>
    </w:pPr>
    <w:rPr>
      <w:rFonts w:cs="Times New Roman"/>
      <w:sz w:val="32"/>
      <w:szCs w:val="32"/>
    </w:rPr>
  </w:style>
  <w:style w:type="paragraph" w:styleId="Heading3">
    <w:name w:val="heading 3"/>
    <w:aliases w:val="Underrubrik2,H3"/>
    <w:basedOn w:val="Heading2"/>
    <w:next w:val="Normal"/>
    <w:link w:val="Heading3Char"/>
    <w:semiHidden/>
    <w:unhideWhenUsed/>
    <w:qFormat/>
    <w:rsid w:val="00744CF1"/>
    <w:pPr>
      <w:numPr>
        <w:ilvl w:val="2"/>
      </w:numPr>
      <w:spacing w:before="120"/>
      <w:outlineLvl w:val="2"/>
    </w:pPr>
    <w:rPr>
      <w:sz w:val="28"/>
      <w:szCs w:val="28"/>
    </w:rPr>
  </w:style>
  <w:style w:type="paragraph" w:styleId="Heading4">
    <w:name w:val="heading 4"/>
    <w:basedOn w:val="Heading3"/>
    <w:next w:val="Normal"/>
    <w:link w:val="Heading4Char"/>
    <w:semiHidden/>
    <w:unhideWhenUsed/>
    <w:qFormat/>
    <w:rsid w:val="00744CF1"/>
    <w:pPr>
      <w:numPr>
        <w:ilvl w:val="3"/>
      </w:numPr>
      <w:outlineLvl w:val="3"/>
    </w:pPr>
    <w:rPr>
      <w:sz w:val="24"/>
      <w:szCs w:val="24"/>
    </w:rPr>
  </w:style>
  <w:style w:type="paragraph" w:styleId="Heading5">
    <w:name w:val="heading 5"/>
    <w:basedOn w:val="Heading4"/>
    <w:next w:val="Normal"/>
    <w:link w:val="Heading5Char"/>
    <w:semiHidden/>
    <w:unhideWhenUsed/>
    <w:qFormat/>
    <w:rsid w:val="00744CF1"/>
    <w:pPr>
      <w:numPr>
        <w:ilvl w:val="4"/>
      </w:numPr>
      <w:outlineLvl w:val="4"/>
    </w:pPr>
    <w:rPr>
      <w:sz w:val="22"/>
      <w:szCs w:val="22"/>
    </w:rPr>
  </w:style>
  <w:style w:type="paragraph" w:styleId="Heading6">
    <w:name w:val="heading 6"/>
    <w:basedOn w:val="Normal"/>
    <w:next w:val="Normal"/>
    <w:link w:val="Heading6Char"/>
    <w:semiHidden/>
    <w:unhideWhenUsed/>
    <w:qFormat/>
    <w:rsid w:val="00744CF1"/>
    <w:pPr>
      <w:keepNext/>
      <w:keepLines/>
      <w:numPr>
        <w:ilvl w:val="5"/>
        <w:numId w:val="1"/>
      </w:numPr>
      <w:spacing w:before="120"/>
      <w:outlineLvl w:val="5"/>
    </w:pPr>
    <w:rPr>
      <w:rFonts w:ascii="Arial" w:eastAsia="Times New Roman" w:hAnsi="Arial" w:cs="Arial"/>
    </w:rPr>
  </w:style>
  <w:style w:type="paragraph" w:styleId="Heading7">
    <w:name w:val="heading 7"/>
    <w:basedOn w:val="Normal"/>
    <w:next w:val="Normal"/>
    <w:link w:val="Heading7Char"/>
    <w:semiHidden/>
    <w:unhideWhenUsed/>
    <w:qFormat/>
    <w:rsid w:val="00744CF1"/>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semiHidden/>
    <w:unhideWhenUsed/>
    <w:qFormat/>
    <w:rsid w:val="00744CF1"/>
    <w:pPr>
      <w:numPr>
        <w:ilvl w:val="7"/>
      </w:numPr>
      <w:outlineLvl w:val="7"/>
    </w:pPr>
  </w:style>
  <w:style w:type="paragraph" w:styleId="Heading9">
    <w:name w:val="heading 9"/>
    <w:basedOn w:val="Heading8"/>
    <w:next w:val="Normal"/>
    <w:link w:val="Heading9Char"/>
    <w:semiHidden/>
    <w:unhideWhenUsed/>
    <w:qFormat/>
    <w:rsid w:val="00744CF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4CF1"/>
    <w:rPr>
      <w:rFonts w:ascii="Arial" w:eastAsia="Times New Roman" w:hAnsi="Arial" w:cs="Arial"/>
      <w:sz w:val="36"/>
      <w:szCs w:val="36"/>
      <w:lang w:val="en-GB"/>
    </w:rPr>
  </w:style>
  <w:style w:type="character" w:customStyle="1" w:styleId="Heading2Char">
    <w:name w:val="Heading 2 Char"/>
    <w:basedOn w:val="DefaultParagraphFont"/>
    <w:link w:val="Heading2"/>
    <w:semiHidden/>
    <w:rsid w:val="00744CF1"/>
    <w:rPr>
      <w:rFonts w:ascii="Arial" w:eastAsia="Times New Roman" w:hAnsi="Arial" w:cs="Times New Roman"/>
      <w:sz w:val="32"/>
      <w:szCs w:val="32"/>
      <w:lang w:val="en-GB"/>
    </w:rPr>
  </w:style>
  <w:style w:type="character" w:customStyle="1" w:styleId="Heading3Char">
    <w:name w:val="Heading 3 Char"/>
    <w:aliases w:val="Underrubrik2 Char,H3 Char"/>
    <w:basedOn w:val="DefaultParagraphFont"/>
    <w:link w:val="Heading3"/>
    <w:semiHidden/>
    <w:rsid w:val="00744CF1"/>
    <w:rPr>
      <w:rFonts w:ascii="Arial" w:eastAsia="Times New Roman" w:hAnsi="Arial" w:cs="Times New Roman"/>
      <w:sz w:val="28"/>
      <w:szCs w:val="28"/>
      <w:lang w:val="en-GB"/>
    </w:rPr>
  </w:style>
  <w:style w:type="character" w:customStyle="1" w:styleId="Heading4Char">
    <w:name w:val="Heading 4 Char"/>
    <w:basedOn w:val="DefaultParagraphFont"/>
    <w:link w:val="Heading4"/>
    <w:semiHidden/>
    <w:rsid w:val="00744CF1"/>
    <w:rPr>
      <w:rFonts w:ascii="Arial" w:eastAsia="Times New Roman" w:hAnsi="Arial" w:cs="Times New Roman"/>
      <w:sz w:val="24"/>
      <w:szCs w:val="24"/>
      <w:lang w:val="en-GB"/>
    </w:rPr>
  </w:style>
  <w:style w:type="character" w:customStyle="1" w:styleId="Heading5Char">
    <w:name w:val="Heading 5 Char"/>
    <w:basedOn w:val="DefaultParagraphFont"/>
    <w:link w:val="Heading5"/>
    <w:semiHidden/>
    <w:rsid w:val="00744CF1"/>
    <w:rPr>
      <w:rFonts w:ascii="Arial" w:eastAsia="Times New Roman" w:hAnsi="Arial" w:cs="Times New Roman"/>
      <w:lang w:val="en-GB"/>
    </w:rPr>
  </w:style>
  <w:style w:type="character" w:customStyle="1" w:styleId="Heading6Char">
    <w:name w:val="Heading 6 Char"/>
    <w:basedOn w:val="DefaultParagraphFont"/>
    <w:link w:val="Heading6"/>
    <w:semiHidden/>
    <w:rsid w:val="00744CF1"/>
    <w:rPr>
      <w:rFonts w:ascii="Arial" w:eastAsia="Times New Roman" w:hAnsi="Arial" w:cs="Arial"/>
      <w:szCs w:val="20"/>
      <w:lang w:val="en-GB"/>
    </w:rPr>
  </w:style>
  <w:style w:type="character" w:customStyle="1" w:styleId="Heading7Char">
    <w:name w:val="Heading 7 Char"/>
    <w:basedOn w:val="DefaultParagraphFont"/>
    <w:link w:val="Heading7"/>
    <w:semiHidden/>
    <w:rsid w:val="00744CF1"/>
    <w:rPr>
      <w:rFonts w:ascii="Arial" w:eastAsia="PMingLiU" w:hAnsi="Arial" w:cs="Arial"/>
      <w:szCs w:val="20"/>
      <w:lang w:val="en-GB"/>
    </w:rPr>
  </w:style>
  <w:style w:type="character" w:customStyle="1" w:styleId="Heading8Char">
    <w:name w:val="Heading 8 Char"/>
    <w:basedOn w:val="DefaultParagraphFont"/>
    <w:link w:val="Heading8"/>
    <w:semiHidden/>
    <w:rsid w:val="00744CF1"/>
    <w:rPr>
      <w:rFonts w:ascii="Arial" w:eastAsia="PMingLiU" w:hAnsi="Arial" w:cs="Arial"/>
      <w:szCs w:val="20"/>
      <w:lang w:val="en-GB"/>
    </w:rPr>
  </w:style>
  <w:style w:type="character" w:customStyle="1" w:styleId="Heading9Char">
    <w:name w:val="Heading 9 Char"/>
    <w:basedOn w:val="DefaultParagraphFont"/>
    <w:link w:val="Heading9"/>
    <w:semiHidden/>
    <w:rsid w:val="00744CF1"/>
    <w:rPr>
      <w:rFonts w:ascii="Arial" w:eastAsia="PMingLiU" w:hAnsi="Arial" w:cs="Arial"/>
      <w:szCs w:val="20"/>
      <w:lang w:val="en-GB"/>
    </w:rPr>
  </w:style>
  <w:style w:type="paragraph" w:styleId="CommentText">
    <w:name w:val="annotation text"/>
    <w:basedOn w:val="Normal"/>
    <w:link w:val="CommentTextChar"/>
    <w:uiPriority w:val="99"/>
    <w:semiHidden/>
    <w:unhideWhenUsed/>
    <w:rsid w:val="00744CF1"/>
    <w:pPr>
      <w:jc w:val="left"/>
    </w:pPr>
  </w:style>
  <w:style w:type="character" w:customStyle="1" w:styleId="CommentTextChar">
    <w:name w:val="Comment Text Char"/>
    <w:basedOn w:val="DefaultParagraphFont"/>
    <w:link w:val="CommentText"/>
    <w:uiPriority w:val="99"/>
    <w:semiHidden/>
    <w:rsid w:val="00744CF1"/>
    <w:rPr>
      <w:rFonts w:ascii="Times New Roman" w:eastAsia="PMingLiU" w:hAnsi="Times New Roman" w:cs="Times New Roman"/>
      <w:szCs w:val="20"/>
      <w:lang w:val="en-GB"/>
    </w:rPr>
  </w:style>
  <w:style w:type="paragraph" w:styleId="ListParagraph">
    <w:name w:val="List Paragraph"/>
    <w:basedOn w:val="Normal"/>
    <w:uiPriority w:val="34"/>
    <w:qFormat/>
    <w:rsid w:val="00744CF1"/>
    <w:pPr>
      <w:overflowPunct/>
      <w:autoSpaceDE/>
      <w:autoSpaceDN/>
      <w:snapToGrid w:val="0"/>
      <w:spacing w:after="0" w:line="300" w:lineRule="auto"/>
      <w:ind w:left="720"/>
      <w:contextualSpacing/>
    </w:pPr>
    <w:rPr>
      <w:rFonts w:ascii="Arial" w:eastAsia="Arial" w:hAnsi="Arial"/>
      <w:kern w:val="2"/>
      <w:sz w:val="20"/>
      <w:szCs w:val="24"/>
      <w:lang w:val="en-US" w:eastAsia="zh-TW"/>
    </w:rPr>
  </w:style>
  <w:style w:type="paragraph" w:customStyle="1" w:styleId="3GPPHeader">
    <w:name w:val="3GPP_Header"/>
    <w:basedOn w:val="Normal"/>
    <w:rsid w:val="00744CF1"/>
    <w:pPr>
      <w:tabs>
        <w:tab w:val="left" w:pos="1701"/>
        <w:tab w:val="right" w:pos="9639"/>
      </w:tabs>
      <w:spacing w:after="240"/>
    </w:pPr>
    <w:rPr>
      <w:b/>
      <w:sz w:val="24"/>
    </w:rPr>
  </w:style>
  <w:style w:type="paragraph" w:customStyle="1" w:styleId="3GPPHeaderArial">
    <w:name w:val="3GPP_Header + Arial"/>
    <w:basedOn w:val="Normal"/>
    <w:rsid w:val="00744CF1"/>
    <w:pPr>
      <w:overflowPunct/>
      <w:autoSpaceDE/>
      <w:autoSpaceDN/>
      <w:adjustRightInd/>
      <w:spacing w:after="0"/>
      <w:jc w:val="left"/>
    </w:pPr>
    <w:rPr>
      <w:rFonts w:ascii="Arial" w:hAnsi="Arial" w:cs="Arial"/>
      <w:szCs w:val="24"/>
      <w:lang w:val="en-US"/>
    </w:rPr>
  </w:style>
  <w:style w:type="character" w:customStyle="1" w:styleId="Doc-text2Char">
    <w:name w:val="Doc-text2 Char"/>
    <w:link w:val="Doc-text2"/>
    <w:locked/>
    <w:rsid w:val="00744CF1"/>
    <w:rPr>
      <w:rFonts w:ascii="Arial" w:eastAsia="MS Mincho" w:hAnsi="Arial" w:cs="Arial"/>
      <w:szCs w:val="24"/>
      <w:lang w:val="en-GB" w:eastAsia="en-GB"/>
    </w:rPr>
  </w:style>
  <w:style w:type="paragraph" w:customStyle="1" w:styleId="Doc-text2">
    <w:name w:val="Doc-text2"/>
    <w:basedOn w:val="Normal"/>
    <w:link w:val="Doc-text2Char"/>
    <w:qFormat/>
    <w:rsid w:val="00744CF1"/>
    <w:pPr>
      <w:tabs>
        <w:tab w:val="left" w:pos="1622"/>
      </w:tabs>
      <w:overflowPunct/>
      <w:autoSpaceDE/>
      <w:autoSpaceDN/>
      <w:adjustRightInd/>
      <w:spacing w:after="0"/>
      <w:ind w:left="1622" w:hanging="363"/>
      <w:jc w:val="left"/>
    </w:pPr>
    <w:rPr>
      <w:rFonts w:ascii="Arial" w:eastAsia="MS Mincho" w:hAnsi="Arial" w:cs="Arial"/>
      <w:szCs w:val="24"/>
      <w:lang w:eastAsia="en-GB"/>
    </w:rPr>
  </w:style>
  <w:style w:type="character" w:customStyle="1" w:styleId="NOChar">
    <w:name w:val="NO Char"/>
    <w:basedOn w:val="DefaultParagraphFont"/>
    <w:link w:val="NO"/>
    <w:locked/>
    <w:rsid w:val="00744CF1"/>
    <w:rPr>
      <w:lang w:val="en-GB" w:eastAsia="ja-JP"/>
    </w:rPr>
  </w:style>
  <w:style w:type="paragraph" w:customStyle="1" w:styleId="NO">
    <w:name w:val="NO"/>
    <w:basedOn w:val="Normal"/>
    <w:link w:val="NOChar"/>
    <w:rsid w:val="00744CF1"/>
    <w:pPr>
      <w:keepLines/>
      <w:spacing w:after="180"/>
      <w:ind w:left="1135" w:hanging="851"/>
      <w:jc w:val="left"/>
    </w:pPr>
    <w:rPr>
      <w:rFonts w:asciiTheme="minorHAnsi" w:eastAsiaTheme="minorEastAsia" w:hAnsiTheme="minorHAnsi" w:cstheme="minorBidi"/>
      <w:szCs w:val="22"/>
      <w:lang w:eastAsia="ja-JP"/>
    </w:rPr>
  </w:style>
  <w:style w:type="character" w:styleId="CommentReference">
    <w:name w:val="annotation reference"/>
    <w:basedOn w:val="DefaultParagraphFont"/>
    <w:uiPriority w:val="99"/>
    <w:semiHidden/>
    <w:unhideWhenUsed/>
    <w:rsid w:val="00744CF1"/>
    <w:rPr>
      <w:sz w:val="18"/>
      <w:szCs w:val="18"/>
    </w:rPr>
  </w:style>
  <w:style w:type="paragraph" w:styleId="BalloonText">
    <w:name w:val="Balloon Text"/>
    <w:basedOn w:val="Normal"/>
    <w:link w:val="BalloonTextChar"/>
    <w:uiPriority w:val="99"/>
    <w:semiHidden/>
    <w:unhideWhenUsed/>
    <w:rsid w:val="00744CF1"/>
    <w:pPr>
      <w:spacing w:after="0"/>
    </w:pPr>
    <w:rPr>
      <w:rFonts w:ascii="宋体" w:eastAsia="宋体"/>
      <w:sz w:val="18"/>
      <w:szCs w:val="18"/>
    </w:rPr>
  </w:style>
  <w:style w:type="character" w:customStyle="1" w:styleId="BalloonTextChar">
    <w:name w:val="Balloon Text Char"/>
    <w:basedOn w:val="DefaultParagraphFont"/>
    <w:link w:val="BalloonText"/>
    <w:uiPriority w:val="99"/>
    <w:semiHidden/>
    <w:rsid w:val="00744CF1"/>
    <w:rPr>
      <w:rFonts w:ascii="宋体" w:eastAsia="宋体" w:hAnsi="Times New Roman" w:cs="Times New Roman"/>
      <w:sz w:val="18"/>
      <w:szCs w:val="18"/>
      <w:lang w:val="en-GB"/>
    </w:rPr>
  </w:style>
  <w:style w:type="paragraph" w:styleId="DocumentMap">
    <w:name w:val="Document Map"/>
    <w:basedOn w:val="Normal"/>
    <w:link w:val="DocumentMapChar"/>
    <w:uiPriority w:val="99"/>
    <w:semiHidden/>
    <w:unhideWhenUsed/>
    <w:rsid w:val="00744CF1"/>
    <w:pPr>
      <w:spacing w:after="0"/>
    </w:pPr>
    <w:rPr>
      <w:rFonts w:ascii="宋体" w:eastAsia="宋体"/>
      <w:sz w:val="18"/>
      <w:szCs w:val="18"/>
    </w:rPr>
  </w:style>
  <w:style w:type="character" w:customStyle="1" w:styleId="DocumentMapChar">
    <w:name w:val="Document Map Char"/>
    <w:basedOn w:val="DefaultParagraphFont"/>
    <w:link w:val="DocumentMap"/>
    <w:uiPriority w:val="99"/>
    <w:semiHidden/>
    <w:rsid w:val="00744CF1"/>
    <w:rPr>
      <w:rFonts w:ascii="宋体" w:eastAsia="宋体" w:hAnsi="Times New Roman" w:cs="Times New Roman"/>
      <w:sz w:val="18"/>
      <w:szCs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semiHidden/>
    <w:unhideWhenUsed/>
    <w:rsid w:val="00D66BBD"/>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rsid w:val="00D66BBD"/>
    <w:rPr>
      <w:rFonts w:ascii="Times New Roman" w:eastAsia="PMingLiU" w:hAnsi="Times New Roman" w:cs="Times New Roman"/>
      <w:szCs w:val="20"/>
      <w:lang w:val="en-GB"/>
    </w:rPr>
  </w:style>
  <w:style w:type="paragraph" w:styleId="Footer">
    <w:name w:val="footer"/>
    <w:basedOn w:val="Normal"/>
    <w:link w:val="FooterChar"/>
    <w:uiPriority w:val="99"/>
    <w:semiHidden/>
    <w:unhideWhenUsed/>
    <w:rsid w:val="00D66BBD"/>
    <w:pPr>
      <w:tabs>
        <w:tab w:val="center" w:pos="4320"/>
        <w:tab w:val="right" w:pos="8640"/>
      </w:tabs>
      <w:spacing w:after="0"/>
    </w:pPr>
  </w:style>
  <w:style w:type="character" w:customStyle="1" w:styleId="FooterChar">
    <w:name w:val="Footer Char"/>
    <w:basedOn w:val="DefaultParagraphFont"/>
    <w:link w:val="Footer"/>
    <w:uiPriority w:val="99"/>
    <w:semiHidden/>
    <w:rsid w:val="00D66BBD"/>
    <w:rPr>
      <w:rFonts w:ascii="Times New Roman" w:eastAsia="PMingLiU" w:hAnsi="Times New Roman" w:cs="Times New Roman"/>
      <w:szCs w:val="20"/>
      <w:lang w:val="en-GB"/>
    </w:rPr>
  </w:style>
  <w:style w:type="paragraph" w:customStyle="1" w:styleId="B1">
    <w:name w:val="B1"/>
    <w:basedOn w:val="List"/>
    <w:rsid w:val="0033284A"/>
    <w:pPr>
      <w:spacing w:after="180"/>
      <w:ind w:left="568" w:hanging="284"/>
      <w:contextualSpacing w:val="0"/>
      <w:jc w:val="left"/>
    </w:pPr>
    <w:rPr>
      <w:rFonts w:eastAsia="Times New Roman"/>
      <w:sz w:val="20"/>
      <w:lang w:eastAsia="en-US"/>
    </w:rPr>
  </w:style>
  <w:style w:type="paragraph" w:styleId="List">
    <w:name w:val="List"/>
    <w:basedOn w:val="Normal"/>
    <w:uiPriority w:val="99"/>
    <w:semiHidden/>
    <w:unhideWhenUsed/>
    <w:rsid w:val="0033284A"/>
    <w:pPr>
      <w:ind w:left="283" w:hanging="283"/>
      <w:contextualSpacing/>
    </w:pPr>
  </w:style>
  <w:style w:type="paragraph" w:styleId="BodyText">
    <w:name w:val="Body Text"/>
    <w:basedOn w:val="Normal"/>
    <w:link w:val="BodyTextChar"/>
    <w:semiHidden/>
    <w:unhideWhenUsed/>
    <w:rsid w:val="00037A6B"/>
    <w:rPr>
      <w:rFonts w:ascii="Arial" w:eastAsia="Times New Roman" w:hAnsi="Arial"/>
      <w:sz w:val="20"/>
    </w:rPr>
  </w:style>
  <w:style w:type="character" w:customStyle="1" w:styleId="BodyTextChar">
    <w:name w:val="Body Text Char"/>
    <w:basedOn w:val="DefaultParagraphFont"/>
    <w:link w:val="BodyText"/>
    <w:semiHidden/>
    <w:rsid w:val="00037A6B"/>
    <w:rPr>
      <w:rFonts w:ascii="Arial" w:eastAsia="Times New Roman" w:hAnsi="Arial"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254558889">
      <w:bodyDiv w:val="1"/>
      <w:marLeft w:val="0"/>
      <w:marRight w:val="0"/>
      <w:marTop w:val="0"/>
      <w:marBottom w:val="0"/>
      <w:divBdr>
        <w:top w:val="none" w:sz="0" w:space="0" w:color="auto"/>
        <w:left w:val="none" w:sz="0" w:space="0" w:color="auto"/>
        <w:bottom w:val="none" w:sz="0" w:space="0" w:color="auto"/>
        <w:right w:val="none" w:sz="0" w:space="0" w:color="auto"/>
      </w:divBdr>
    </w:div>
    <w:div w:id="986087168">
      <w:bodyDiv w:val="1"/>
      <w:marLeft w:val="0"/>
      <w:marRight w:val="0"/>
      <w:marTop w:val="0"/>
      <w:marBottom w:val="0"/>
      <w:divBdr>
        <w:top w:val="none" w:sz="0" w:space="0" w:color="auto"/>
        <w:left w:val="none" w:sz="0" w:space="0" w:color="auto"/>
        <w:bottom w:val="none" w:sz="0" w:space="0" w:color="auto"/>
        <w:right w:val="none" w:sz="0" w:space="0" w:color="auto"/>
      </w:divBdr>
    </w:div>
    <w:div w:id="996036203">
      <w:bodyDiv w:val="1"/>
      <w:marLeft w:val="0"/>
      <w:marRight w:val="0"/>
      <w:marTop w:val="0"/>
      <w:marBottom w:val="0"/>
      <w:divBdr>
        <w:top w:val="none" w:sz="0" w:space="0" w:color="auto"/>
        <w:left w:val="none" w:sz="0" w:space="0" w:color="auto"/>
        <w:bottom w:val="none" w:sz="0" w:space="0" w:color="auto"/>
        <w:right w:val="none" w:sz="0" w:space="0" w:color="auto"/>
      </w:divBdr>
    </w:div>
    <w:div w:id="1103379583">
      <w:bodyDiv w:val="1"/>
      <w:marLeft w:val="0"/>
      <w:marRight w:val="0"/>
      <w:marTop w:val="0"/>
      <w:marBottom w:val="0"/>
      <w:divBdr>
        <w:top w:val="none" w:sz="0" w:space="0" w:color="auto"/>
        <w:left w:val="none" w:sz="0" w:space="0" w:color="auto"/>
        <w:bottom w:val="none" w:sz="0" w:space="0" w:color="auto"/>
        <w:right w:val="none" w:sz="0" w:space="0" w:color="auto"/>
      </w:divBdr>
    </w:div>
    <w:div w:id="1147626374">
      <w:bodyDiv w:val="1"/>
      <w:marLeft w:val="0"/>
      <w:marRight w:val="0"/>
      <w:marTop w:val="0"/>
      <w:marBottom w:val="0"/>
      <w:divBdr>
        <w:top w:val="none" w:sz="0" w:space="0" w:color="auto"/>
        <w:left w:val="none" w:sz="0" w:space="0" w:color="auto"/>
        <w:bottom w:val="none" w:sz="0" w:space="0" w:color="auto"/>
        <w:right w:val="none" w:sz="0" w:space="0" w:color="auto"/>
      </w:divBdr>
    </w:div>
    <w:div w:id="1308630033">
      <w:bodyDiv w:val="1"/>
      <w:marLeft w:val="0"/>
      <w:marRight w:val="0"/>
      <w:marTop w:val="0"/>
      <w:marBottom w:val="0"/>
      <w:divBdr>
        <w:top w:val="none" w:sz="0" w:space="0" w:color="auto"/>
        <w:left w:val="none" w:sz="0" w:space="0" w:color="auto"/>
        <w:bottom w:val="none" w:sz="0" w:space="0" w:color="auto"/>
        <w:right w:val="none" w:sz="0" w:space="0" w:color="auto"/>
      </w:divBdr>
    </w:div>
    <w:div w:id="1529416797">
      <w:bodyDiv w:val="1"/>
      <w:marLeft w:val="0"/>
      <w:marRight w:val="0"/>
      <w:marTop w:val="0"/>
      <w:marBottom w:val="0"/>
      <w:divBdr>
        <w:top w:val="none" w:sz="0" w:space="0" w:color="auto"/>
        <w:left w:val="none" w:sz="0" w:space="0" w:color="auto"/>
        <w:bottom w:val="none" w:sz="0" w:space="0" w:color="auto"/>
        <w:right w:val="none" w:sz="0" w:space="0" w:color="auto"/>
      </w:divBdr>
    </w:div>
    <w:div w:id="1593585907">
      <w:bodyDiv w:val="1"/>
      <w:marLeft w:val="0"/>
      <w:marRight w:val="0"/>
      <w:marTop w:val="0"/>
      <w:marBottom w:val="0"/>
      <w:divBdr>
        <w:top w:val="none" w:sz="0" w:space="0" w:color="auto"/>
        <w:left w:val="none" w:sz="0" w:space="0" w:color="auto"/>
        <w:bottom w:val="none" w:sz="0" w:space="0" w:color="auto"/>
        <w:right w:val="none" w:sz="0" w:space="0" w:color="auto"/>
      </w:divBdr>
    </w:div>
    <w:div w:id="175505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567</TotalTime>
  <Pages>3</Pages>
  <Words>1021</Words>
  <Characters>5821</Characters>
  <Application>Microsoft Office Word</Application>
  <DocSecurity>0</DocSecurity>
  <Lines>48</Lines>
  <Paragraphs>13</Paragraphs>
  <ScaleCrop>false</ScaleCrop>
  <Company>MediaTek Inc.</Company>
  <LinksUpToDate>false</LinksUpToDate>
  <CharactersWithSpaces>6829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mbj</dc:creator>
  <cp:keywords/>
  <dc:description/>
  <cp:lastModifiedBy>mbj</cp:lastModifiedBy>
  <cp:revision>11</cp:revision>
  <dcterms:created xsi:type="dcterms:W3CDTF">2014-01-26T08:36:00Z</dcterms:created>
  <dcterms:modified xsi:type="dcterms:W3CDTF">2014-01-31T12:42:00Z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579276375</vt:i4>
  </property>
  <property fmtid="{D5CDD505-2E9C-101B-9397-08002B2CF9AE}" pid="3" name="_NewReviewCycle">
    <vt:lpwstr/>
  </property>
  <property fmtid="{D5CDD505-2E9C-101B-9397-08002B2CF9AE}" pid="4" name="_EmailSubject">
    <vt:lpwstr>R2 prep </vt:lpwstr>
  </property>
  <property fmtid="{D5CDD505-2E9C-101B-9397-08002B2CF9AE}" pid="5" name="_AuthorEmail">
    <vt:lpwstr>YuanY.Zhang@mediatek.com</vt:lpwstr>
  </property>
  <property fmtid="{D5CDD505-2E9C-101B-9397-08002B2CF9AE}" pid="6" name="_AuthorEmailDisplayName">
    <vt:lpwstr>YuanY Zhang (张园园)</vt:lpwstr>
  </property>
  <property fmtid="{D5CDD505-2E9C-101B-9397-08002B2CF9AE}" pid="7" name="_ReviewingToolsShownOnce">
    <vt:lpwstr/>
  </property>
</Properties>
</file>